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6" w:type="dxa"/>
        <w:tblBorders>
          <w:bottom w:val="single" w:sz="4" w:space="0" w:color="auto"/>
        </w:tblBorders>
        <w:tblLayout w:type="fixed"/>
        <w:tblCellMar>
          <w:left w:w="0" w:type="dxa"/>
          <w:right w:w="0" w:type="dxa"/>
        </w:tblCellMar>
        <w:tblLook w:val="0000" w:firstRow="0" w:lastRow="0" w:firstColumn="0" w:lastColumn="0" w:noHBand="0" w:noVBand="0"/>
      </w:tblPr>
      <w:tblGrid>
        <w:gridCol w:w="1296"/>
        <w:gridCol w:w="5760"/>
        <w:gridCol w:w="2160"/>
      </w:tblGrid>
      <w:tr w:rsidR="00BA1669" w:rsidRPr="005671DB" w14:paraId="54F6AD6D" w14:textId="77777777" w:rsidTr="6F8EF6EC">
        <w:trPr>
          <w:cantSplit/>
          <w:trHeight w:val="1170"/>
        </w:trPr>
        <w:tc>
          <w:tcPr>
            <w:tcW w:w="1296" w:type="dxa"/>
          </w:tcPr>
          <w:p w14:paraId="353F44B2" w14:textId="77777777" w:rsidR="00BA1669" w:rsidRPr="00674879" w:rsidRDefault="00BA1669" w:rsidP="007157DB">
            <w:pPr>
              <w:pStyle w:val="Note"/>
              <w:widowControl w:val="0"/>
              <w:tabs>
                <w:tab w:val="clear" w:pos="284"/>
                <w:tab w:val="clear" w:pos="1134"/>
                <w:tab w:val="clear" w:pos="1871"/>
                <w:tab w:val="clear" w:pos="2268"/>
              </w:tabs>
              <w:wordWrap w:val="0"/>
              <w:spacing w:before="0"/>
              <w:jc w:val="center"/>
              <w:rPr>
                <w:noProof w:val="0"/>
                <w:kern w:val="2"/>
                <w:sz w:val="24"/>
                <w:szCs w:val="24"/>
              </w:rPr>
            </w:pPr>
            <w:bookmarkStart w:id="0" w:name="_Hlk53750078"/>
            <w:r w:rsidRPr="00674879">
              <w:rPr>
                <w:lang w:val="en-GB" w:eastAsia="en-GB" w:bidi="th-TH"/>
              </w:rPr>
              <w:drawing>
                <wp:inline distT="0" distB="0" distL="0" distR="0" wp14:anchorId="1668218A" wp14:editId="33DB7709">
                  <wp:extent cx="7810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704850"/>
                          </a:xfrm>
                          <a:prstGeom prst="rect">
                            <a:avLst/>
                          </a:prstGeom>
                          <a:noFill/>
                          <a:ln>
                            <a:noFill/>
                          </a:ln>
                        </pic:spPr>
                      </pic:pic>
                    </a:graphicData>
                  </a:graphic>
                </wp:inline>
              </w:drawing>
            </w:r>
          </w:p>
        </w:tc>
        <w:tc>
          <w:tcPr>
            <w:tcW w:w="5760" w:type="dxa"/>
          </w:tcPr>
          <w:p w14:paraId="573B2FF0" w14:textId="78898B85" w:rsidR="00BA1669" w:rsidRPr="00674879" w:rsidRDefault="00BA1669" w:rsidP="007157DB">
            <w:pPr>
              <w:pStyle w:val="NoSpacing"/>
              <w:jc w:val="center"/>
              <w:rPr>
                <w:rFonts w:ascii="Times New Roman" w:hAnsi="Times New Roman" w:cs="Times New Roman"/>
                <w:b/>
                <w:sz w:val="24"/>
                <w:szCs w:val="24"/>
                <w:lang w:eastAsia="ko-KR"/>
              </w:rPr>
            </w:pPr>
            <w:r w:rsidRPr="00674879">
              <w:rPr>
                <w:rFonts w:ascii="Times New Roman" w:hAnsi="Times New Roman" w:cs="Times New Roman"/>
                <w:b/>
                <w:sz w:val="24"/>
                <w:szCs w:val="24"/>
                <w:lang w:eastAsia="ko-KR"/>
              </w:rPr>
              <w:t>The 4</w:t>
            </w:r>
            <w:r w:rsidR="00895FF4">
              <w:rPr>
                <w:rFonts w:ascii="Times New Roman" w:hAnsi="Times New Roman" w:cs="Times New Roman"/>
                <w:b/>
                <w:sz w:val="24"/>
                <w:szCs w:val="24"/>
                <w:lang w:eastAsia="ko-KR"/>
              </w:rPr>
              <w:t>6</w:t>
            </w:r>
            <w:r w:rsidRPr="00674879">
              <w:rPr>
                <w:rFonts w:ascii="Times New Roman" w:hAnsi="Times New Roman" w:cs="Times New Roman"/>
                <w:b/>
                <w:sz w:val="24"/>
                <w:szCs w:val="24"/>
                <w:lang w:eastAsia="ko-KR"/>
              </w:rPr>
              <w:t>th Session of the Management Committee</w:t>
            </w:r>
          </w:p>
          <w:p w14:paraId="14AAEAC6" w14:textId="77777777" w:rsidR="00BA1669" w:rsidRPr="00674879" w:rsidRDefault="00BA1669" w:rsidP="007157DB">
            <w:pPr>
              <w:pStyle w:val="NoSpacing"/>
              <w:jc w:val="center"/>
              <w:rPr>
                <w:rFonts w:ascii="Times New Roman" w:hAnsi="Times New Roman" w:cs="Times New Roman"/>
                <w:b/>
                <w:sz w:val="24"/>
                <w:szCs w:val="24"/>
                <w:lang w:eastAsia="ko-KR"/>
              </w:rPr>
            </w:pPr>
            <w:r w:rsidRPr="00674879">
              <w:rPr>
                <w:rFonts w:ascii="Times New Roman" w:hAnsi="Times New Roman" w:cs="Times New Roman"/>
                <w:b/>
                <w:sz w:val="24"/>
                <w:szCs w:val="24"/>
                <w:lang w:eastAsia="ko-KR"/>
              </w:rPr>
              <w:t>of the Asia-Pacific Telecommunity</w:t>
            </w:r>
          </w:p>
          <w:p w14:paraId="7BFD6692" w14:textId="77777777" w:rsidR="00BA1669" w:rsidRPr="00674879" w:rsidRDefault="00BA1669" w:rsidP="007157DB">
            <w:pPr>
              <w:pStyle w:val="NoSpacing"/>
              <w:jc w:val="center"/>
              <w:rPr>
                <w:rFonts w:ascii="Times New Roman" w:hAnsi="Times New Roman" w:cs="Times New Roman"/>
                <w:bCs/>
                <w:sz w:val="24"/>
                <w:szCs w:val="24"/>
                <w:lang w:eastAsia="ko-KR"/>
              </w:rPr>
            </w:pPr>
          </w:p>
          <w:p w14:paraId="4354FB88" w14:textId="65137577" w:rsidR="00BA1669" w:rsidRPr="00674879" w:rsidRDefault="00AF67C3" w:rsidP="007157DB">
            <w:pPr>
              <w:pStyle w:val="NoSpacing"/>
              <w:jc w:val="center"/>
              <w:rPr>
                <w:rFonts w:ascii="Times New Roman" w:hAnsi="Times New Roman" w:cs="Times New Roman"/>
                <w:sz w:val="24"/>
                <w:szCs w:val="24"/>
                <w:lang w:eastAsia="ko-KR"/>
              </w:rPr>
            </w:pPr>
            <w:r w:rsidRPr="74F9D490">
              <w:rPr>
                <w:rFonts w:ascii="Times New Roman" w:hAnsi="Times New Roman" w:cs="Times New Roman"/>
                <w:noProof/>
                <w:sz w:val="24"/>
                <w:szCs w:val="24"/>
                <w:lang w:eastAsia="zh-CN"/>
              </w:rPr>
              <w:t>13 - 16</w:t>
            </w:r>
            <w:r w:rsidR="00BA1669" w:rsidRPr="74F9D490">
              <w:rPr>
                <w:rFonts w:ascii="Times New Roman" w:hAnsi="Times New Roman" w:cs="Times New Roman"/>
                <w:noProof/>
                <w:sz w:val="24"/>
                <w:szCs w:val="24"/>
                <w:lang w:eastAsia="zh-CN"/>
              </w:rPr>
              <w:t xml:space="preserve"> December 202</w:t>
            </w:r>
            <w:r w:rsidR="0498775A" w:rsidRPr="74F9D490">
              <w:rPr>
                <w:rFonts w:ascii="Times New Roman" w:hAnsi="Times New Roman" w:cs="Times New Roman"/>
                <w:noProof/>
                <w:sz w:val="24"/>
                <w:szCs w:val="24"/>
                <w:lang w:eastAsia="zh-CN"/>
              </w:rPr>
              <w:t>2</w:t>
            </w:r>
            <w:r w:rsidR="00BA1669" w:rsidRPr="74F9D490">
              <w:rPr>
                <w:rFonts w:ascii="Times New Roman" w:hAnsi="Times New Roman" w:cs="Times New Roman"/>
                <w:noProof/>
                <w:sz w:val="24"/>
                <w:szCs w:val="24"/>
                <w:lang w:eastAsia="zh-CN"/>
              </w:rPr>
              <w:t xml:space="preserve">, </w:t>
            </w:r>
            <w:r w:rsidRPr="74F9D490">
              <w:rPr>
                <w:rFonts w:ascii="Times New Roman" w:hAnsi="Times New Roman" w:cs="Times New Roman"/>
                <w:noProof/>
                <w:sz w:val="24"/>
                <w:szCs w:val="24"/>
                <w:lang w:eastAsia="zh-CN"/>
              </w:rPr>
              <w:t>Bangkok, Thailand</w:t>
            </w:r>
          </w:p>
        </w:tc>
        <w:tc>
          <w:tcPr>
            <w:tcW w:w="2160" w:type="dxa"/>
          </w:tcPr>
          <w:p w14:paraId="2E425A10" w14:textId="77777777" w:rsidR="00BA1669" w:rsidRPr="00674879" w:rsidRDefault="00BA1669" w:rsidP="007157DB">
            <w:pPr>
              <w:ind w:left="72"/>
              <w:rPr>
                <w:lang w:val="en-GB"/>
              </w:rPr>
            </w:pPr>
            <w:r w:rsidRPr="00674879">
              <w:rPr>
                <w:b/>
                <w:lang w:val="en-GB"/>
              </w:rPr>
              <w:t>Document No:</w:t>
            </w:r>
          </w:p>
          <w:p w14:paraId="4285E07E" w14:textId="4E3AD7EE" w:rsidR="00BA1669" w:rsidRPr="00674879" w:rsidRDefault="00BA1669" w:rsidP="007157DB">
            <w:pPr>
              <w:ind w:left="72"/>
              <w:rPr>
                <w:b/>
                <w:bCs/>
                <w:lang w:val="en-GB"/>
              </w:rPr>
            </w:pPr>
            <w:r w:rsidRPr="6F8EF6EC">
              <w:rPr>
                <w:b/>
                <w:bCs/>
                <w:lang w:val="en-GB"/>
              </w:rPr>
              <w:t>MC-4</w:t>
            </w:r>
            <w:r w:rsidR="00AF67C3" w:rsidRPr="6F8EF6EC">
              <w:rPr>
                <w:b/>
                <w:bCs/>
                <w:lang w:val="en-GB"/>
              </w:rPr>
              <w:t>6</w:t>
            </w:r>
            <w:r w:rsidRPr="6F8EF6EC">
              <w:rPr>
                <w:b/>
                <w:bCs/>
                <w:lang w:val="en-GB"/>
              </w:rPr>
              <w:t>/</w:t>
            </w:r>
            <w:r w:rsidR="008F20CD">
              <w:rPr>
                <w:b/>
                <w:bCs/>
                <w:lang w:val="en-GB"/>
              </w:rPr>
              <w:t>OUT</w:t>
            </w:r>
            <w:r w:rsidRPr="6F8EF6EC">
              <w:rPr>
                <w:b/>
                <w:bCs/>
                <w:lang w:val="en-GB"/>
              </w:rPr>
              <w:t>-</w:t>
            </w:r>
            <w:r w:rsidR="2A42AD46" w:rsidRPr="6F8EF6EC">
              <w:rPr>
                <w:b/>
                <w:bCs/>
                <w:lang w:val="en-GB"/>
              </w:rPr>
              <w:t>0</w:t>
            </w:r>
            <w:r w:rsidR="008F20CD">
              <w:rPr>
                <w:b/>
                <w:bCs/>
                <w:lang w:val="en-GB"/>
              </w:rPr>
              <w:t>4</w:t>
            </w:r>
          </w:p>
          <w:p w14:paraId="250222F5" w14:textId="77777777" w:rsidR="00BA1669" w:rsidRPr="00674879" w:rsidRDefault="00BA1669" w:rsidP="007157DB">
            <w:pPr>
              <w:ind w:left="72"/>
              <w:rPr>
                <w:rFonts w:eastAsia="MS Mincho"/>
                <w:bCs/>
                <w:lang w:eastAsia="ja-JP"/>
              </w:rPr>
            </w:pPr>
          </w:p>
          <w:p w14:paraId="5E03DB08" w14:textId="31482919" w:rsidR="00BA1669" w:rsidRPr="00674879" w:rsidRDefault="008F20CD" w:rsidP="007157DB">
            <w:pPr>
              <w:ind w:left="72"/>
            </w:pPr>
            <w:r>
              <w:t>16</w:t>
            </w:r>
            <w:r w:rsidR="00674879">
              <w:t xml:space="preserve"> </w:t>
            </w:r>
            <w:r>
              <w:t>December</w:t>
            </w:r>
            <w:r w:rsidR="00BA1669">
              <w:t xml:space="preserve"> 202</w:t>
            </w:r>
            <w:r w:rsidR="1204F585">
              <w:t>2</w:t>
            </w:r>
          </w:p>
        </w:tc>
      </w:tr>
      <w:bookmarkEnd w:id="0"/>
    </w:tbl>
    <w:p w14:paraId="5BD91CEA" w14:textId="77777777" w:rsidR="008F20CD" w:rsidRDefault="008F20CD" w:rsidP="008F20CD">
      <w:pPr>
        <w:rPr>
          <w:lang w:eastAsia="ko-KR"/>
        </w:rPr>
      </w:pPr>
    </w:p>
    <w:p w14:paraId="333727A2" w14:textId="77777777" w:rsidR="008F20CD" w:rsidRDefault="008F20CD" w:rsidP="008F20CD">
      <w:pPr>
        <w:rPr>
          <w:lang w:eastAsia="ko-KR"/>
        </w:rPr>
      </w:pPr>
    </w:p>
    <w:p w14:paraId="65F83788" w14:textId="77777777" w:rsidR="008F20CD" w:rsidRDefault="008F20CD" w:rsidP="008F20CD">
      <w:pPr>
        <w:rPr>
          <w:lang w:eastAsia="ko-KR"/>
        </w:rPr>
      </w:pPr>
    </w:p>
    <w:p w14:paraId="7E7759C2" w14:textId="77777777" w:rsidR="008F20CD" w:rsidRDefault="008F20CD" w:rsidP="008F20CD">
      <w:pPr>
        <w:rPr>
          <w:lang w:eastAsia="ko-KR"/>
        </w:rPr>
      </w:pPr>
    </w:p>
    <w:p w14:paraId="43BB6342" w14:textId="77777777" w:rsidR="008F20CD" w:rsidRDefault="008F20CD" w:rsidP="008F20CD">
      <w:pPr>
        <w:rPr>
          <w:lang w:eastAsia="ko-KR"/>
        </w:rPr>
      </w:pPr>
    </w:p>
    <w:p w14:paraId="06DBB784" w14:textId="77777777" w:rsidR="008F20CD" w:rsidRDefault="008F20CD" w:rsidP="008F20CD">
      <w:pPr>
        <w:rPr>
          <w:lang w:eastAsia="ko-KR"/>
        </w:rPr>
      </w:pPr>
    </w:p>
    <w:p w14:paraId="361C02F1" w14:textId="77777777" w:rsidR="008F20CD" w:rsidRDefault="008F20CD" w:rsidP="008F20CD">
      <w:pPr>
        <w:rPr>
          <w:lang w:eastAsia="ko-KR"/>
        </w:rPr>
      </w:pPr>
    </w:p>
    <w:p w14:paraId="6BA9B608" w14:textId="77777777" w:rsidR="008F20CD" w:rsidRDefault="008F20CD" w:rsidP="008F20CD">
      <w:pPr>
        <w:rPr>
          <w:lang w:eastAsia="ko-KR"/>
        </w:rPr>
      </w:pPr>
    </w:p>
    <w:p w14:paraId="68B952FB" w14:textId="77777777" w:rsidR="008F20CD" w:rsidRDefault="008F20CD" w:rsidP="008F20CD">
      <w:pPr>
        <w:rPr>
          <w:lang w:eastAsia="ko-KR"/>
        </w:rPr>
      </w:pPr>
    </w:p>
    <w:p w14:paraId="28B14D9D" w14:textId="77777777" w:rsidR="008F20CD" w:rsidRDefault="008F20CD" w:rsidP="008F20CD">
      <w:pPr>
        <w:rPr>
          <w:lang w:eastAsia="ko-KR"/>
        </w:rPr>
      </w:pPr>
    </w:p>
    <w:p w14:paraId="34FB3F20" w14:textId="77777777" w:rsidR="008F20CD" w:rsidRDefault="008F20CD" w:rsidP="008F20CD">
      <w:pPr>
        <w:rPr>
          <w:lang w:eastAsia="ko-KR"/>
        </w:rPr>
      </w:pPr>
    </w:p>
    <w:p w14:paraId="25B18638" w14:textId="77777777" w:rsidR="008F20CD" w:rsidRDefault="008F20CD" w:rsidP="008F20CD">
      <w:pPr>
        <w:rPr>
          <w:lang w:eastAsia="ko-KR"/>
        </w:rPr>
      </w:pPr>
    </w:p>
    <w:p w14:paraId="2676D2C9" w14:textId="77777777" w:rsidR="008F20CD" w:rsidRDefault="008F20CD" w:rsidP="008F20CD">
      <w:pPr>
        <w:rPr>
          <w:lang w:eastAsia="ko-KR"/>
        </w:rPr>
      </w:pPr>
    </w:p>
    <w:p w14:paraId="37812497" w14:textId="77777777" w:rsidR="008F20CD" w:rsidRDefault="008F20CD" w:rsidP="008F20CD">
      <w:pPr>
        <w:rPr>
          <w:lang w:eastAsia="ko-KR"/>
        </w:rPr>
      </w:pPr>
    </w:p>
    <w:p w14:paraId="706577D7" w14:textId="77777777" w:rsidR="008F20CD" w:rsidRDefault="008F20CD" w:rsidP="008F20CD">
      <w:pPr>
        <w:rPr>
          <w:lang w:eastAsia="ko-KR"/>
        </w:rPr>
      </w:pPr>
    </w:p>
    <w:p w14:paraId="7FB35BC7" w14:textId="77777777" w:rsidR="008F20CD" w:rsidRDefault="008F20CD" w:rsidP="008F20CD">
      <w:pPr>
        <w:rPr>
          <w:lang w:eastAsia="ko-KR"/>
        </w:rPr>
      </w:pPr>
    </w:p>
    <w:p w14:paraId="1ED4D80F" w14:textId="77777777" w:rsidR="008F20CD" w:rsidRDefault="008F20CD" w:rsidP="008F20CD">
      <w:pPr>
        <w:rPr>
          <w:lang w:eastAsia="ko-KR"/>
        </w:rPr>
      </w:pPr>
    </w:p>
    <w:p w14:paraId="6671672D" w14:textId="7551EA15" w:rsidR="008F20CD" w:rsidRPr="005408E7" w:rsidRDefault="005C1DEA" w:rsidP="008F20CD">
      <w:pPr>
        <w:jc w:val="center"/>
        <w:rPr>
          <w:bCs/>
          <w:lang w:eastAsia="ko-KR"/>
        </w:rPr>
      </w:pPr>
      <w:r>
        <w:rPr>
          <w:bCs/>
          <w:lang w:eastAsia="ko-KR"/>
        </w:rPr>
        <w:t xml:space="preserve">Chairman, </w:t>
      </w:r>
      <w:r w:rsidR="008F20CD" w:rsidRPr="005408E7">
        <w:rPr>
          <w:bCs/>
          <w:lang w:eastAsia="ko-KR"/>
        </w:rPr>
        <w:t>Ad-Hoc Group on Work Programme</w:t>
      </w:r>
    </w:p>
    <w:p w14:paraId="190CDB78" w14:textId="77777777" w:rsidR="00110A5E" w:rsidRPr="00AC4CFB" w:rsidRDefault="00110A5E" w:rsidP="00110A5E">
      <w:pPr>
        <w:jc w:val="center"/>
        <w:rPr>
          <w:caps/>
        </w:rPr>
      </w:pPr>
    </w:p>
    <w:p w14:paraId="1D4C59DF" w14:textId="506C6379" w:rsidR="00110A5E" w:rsidRDefault="006C79C9" w:rsidP="00110A5E">
      <w:pPr>
        <w:jc w:val="center"/>
        <w:rPr>
          <w:b/>
          <w:bCs/>
          <w:caps/>
        </w:rPr>
      </w:pPr>
      <w:bookmarkStart w:id="1" w:name="_Hlk117686258"/>
      <w:r>
        <w:rPr>
          <w:b/>
          <w:bCs/>
          <w:caps/>
        </w:rPr>
        <w:t>REVISION OF</w:t>
      </w:r>
      <w:r w:rsidR="001E1393">
        <w:rPr>
          <w:b/>
          <w:bCs/>
          <w:caps/>
        </w:rPr>
        <w:t xml:space="preserve"> </w:t>
      </w:r>
      <w:bookmarkEnd w:id="1"/>
      <w:r w:rsidR="00110A5E" w:rsidRPr="00AC4CFB">
        <w:rPr>
          <w:b/>
          <w:bCs/>
          <w:caps/>
        </w:rPr>
        <w:t>WORKING METHODS OF</w:t>
      </w:r>
    </w:p>
    <w:p w14:paraId="15207A3C" w14:textId="77777777" w:rsidR="00110A5E" w:rsidRDefault="00110A5E" w:rsidP="00110A5E">
      <w:pPr>
        <w:jc w:val="center"/>
        <w:rPr>
          <w:b/>
          <w:bCs/>
          <w:caps/>
        </w:rPr>
      </w:pPr>
      <w:r w:rsidRPr="00AC4CFB">
        <w:rPr>
          <w:b/>
          <w:bCs/>
          <w:caps/>
        </w:rPr>
        <w:t xml:space="preserve">the apt </w:t>
      </w:r>
      <w:r>
        <w:rPr>
          <w:b/>
          <w:bCs/>
          <w:caps/>
        </w:rPr>
        <w:t>Policy and Regulation Forum for Pacific (PRFP)</w:t>
      </w:r>
    </w:p>
    <w:p w14:paraId="19FE0872" w14:textId="77777777" w:rsidR="00110A5E" w:rsidRDefault="00110A5E" w:rsidP="00110A5E">
      <w:pPr>
        <w:jc w:val="center"/>
      </w:pPr>
    </w:p>
    <w:p w14:paraId="4196BD2E" w14:textId="77777777" w:rsidR="00110A5E" w:rsidRDefault="00110A5E" w:rsidP="00110A5E">
      <w:pPr>
        <w:jc w:val="center"/>
      </w:pPr>
    </w:p>
    <w:p w14:paraId="5CE78B8B" w14:textId="1DB8C750" w:rsidR="00110A5E" w:rsidRDefault="00110A5E" w:rsidP="00110A5E">
      <w:pPr>
        <w:rPr>
          <w:bCs/>
        </w:rPr>
      </w:pPr>
    </w:p>
    <w:p w14:paraId="54C31277" w14:textId="5AA8473B" w:rsidR="008F20CD" w:rsidRDefault="008F20CD" w:rsidP="00110A5E">
      <w:pPr>
        <w:rPr>
          <w:bCs/>
        </w:rPr>
      </w:pPr>
    </w:p>
    <w:p w14:paraId="04C180C6" w14:textId="0E75D358" w:rsidR="008F20CD" w:rsidRDefault="008F20CD" w:rsidP="00110A5E">
      <w:pPr>
        <w:rPr>
          <w:bCs/>
        </w:rPr>
      </w:pPr>
    </w:p>
    <w:p w14:paraId="59399F46" w14:textId="12A02523" w:rsidR="008F20CD" w:rsidRDefault="008F20CD" w:rsidP="00110A5E">
      <w:pPr>
        <w:rPr>
          <w:bCs/>
        </w:rPr>
      </w:pPr>
    </w:p>
    <w:p w14:paraId="24BD67FD" w14:textId="114B1833" w:rsidR="008F20CD" w:rsidRDefault="008F20CD" w:rsidP="00110A5E">
      <w:pPr>
        <w:rPr>
          <w:bCs/>
        </w:rPr>
      </w:pPr>
    </w:p>
    <w:p w14:paraId="08EC145A" w14:textId="63D58088" w:rsidR="008F20CD" w:rsidRDefault="008F20CD" w:rsidP="00110A5E">
      <w:pPr>
        <w:rPr>
          <w:bCs/>
        </w:rPr>
      </w:pPr>
    </w:p>
    <w:p w14:paraId="10B0D852" w14:textId="6B677F61" w:rsidR="008F20CD" w:rsidRDefault="008F20CD" w:rsidP="00110A5E">
      <w:pPr>
        <w:rPr>
          <w:bCs/>
        </w:rPr>
      </w:pPr>
    </w:p>
    <w:p w14:paraId="7C8E91EA" w14:textId="0480AA95" w:rsidR="008F20CD" w:rsidRDefault="008F20CD" w:rsidP="00110A5E">
      <w:pPr>
        <w:rPr>
          <w:bCs/>
        </w:rPr>
      </w:pPr>
    </w:p>
    <w:p w14:paraId="571CD13F" w14:textId="079443CB" w:rsidR="008F20CD" w:rsidRDefault="008F20CD" w:rsidP="00110A5E">
      <w:pPr>
        <w:rPr>
          <w:bCs/>
        </w:rPr>
      </w:pPr>
    </w:p>
    <w:p w14:paraId="5DF9776B" w14:textId="4667384F" w:rsidR="008F20CD" w:rsidRDefault="008F20CD" w:rsidP="00110A5E">
      <w:pPr>
        <w:rPr>
          <w:bCs/>
        </w:rPr>
      </w:pPr>
    </w:p>
    <w:p w14:paraId="00E812E2" w14:textId="622915F5" w:rsidR="008F20CD" w:rsidRDefault="008F20CD" w:rsidP="00110A5E">
      <w:pPr>
        <w:rPr>
          <w:bCs/>
        </w:rPr>
      </w:pPr>
    </w:p>
    <w:p w14:paraId="5D3C3823" w14:textId="6A427DBD" w:rsidR="008F20CD" w:rsidRDefault="008F20CD" w:rsidP="00110A5E">
      <w:pPr>
        <w:rPr>
          <w:bCs/>
        </w:rPr>
      </w:pPr>
    </w:p>
    <w:p w14:paraId="13DEB280" w14:textId="61728F1F" w:rsidR="008F20CD" w:rsidRDefault="008F20CD" w:rsidP="00110A5E">
      <w:pPr>
        <w:rPr>
          <w:bCs/>
        </w:rPr>
      </w:pPr>
    </w:p>
    <w:p w14:paraId="02E98211" w14:textId="532F6592" w:rsidR="008F20CD" w:rsidRDefault="008F20CD" w:rsidP="00110A5E">
      <w:pPr>
        <w:rPr>
          <w:bCs/>
        </w:rPr>
      </w:pPr>
    </w:p>
    <w:p w14:paraId="5C587000" w14:textId="47CD984D" w:rsidR="008F20CD" w:rsidRDefault="008F20CD" w:rsidP="00110A5E">
      <w:pPr>
        <w:rPr>
          <w:bCs/>
        </w:rPr>
      </w:pPr>
    </w:p>
    <w:p w14:paraId="355895D2" w14:textId="22785695" w:rsidR="008F20CD" w:rsidRDefault="008F20CD" w:rsidP="00110A5E">
      <w:pPr>
        <w:rPr>
          <w:bCs/>
        </w:rPr>
      </w:pPr>
    </w:p>
    <w:p w14:paraId="7D9E5BEE" w14:textId="3F39B671" w:rsidR="008F20CD" w:rsidRDefault="008F20CD" w:rsidP="00110A5E">
      <w:pPr>
        <w:rPr>
          <w:bCs/>
        </w:rPr>
      </w:pPr>
    </w:p>
    <w:p w14:paraId="2418E5FE" w14:textId="6A3C0C0D" w:rsidR="008F20CD" w:rsidRDefault="008F20CD" w:rsidP="00110A5E">
      <w:pPr>
        <w:rPr>
          <w:bCs/>
        </w:rPr>
      </w:pPr>
    </w:p>
    <w:p w14:paraId="1CA73334" w14:textId="55641B9E" w:rsidR="008F20CD" w:rsidRDefault="008F20CD" w:rsidP="00110A5E">
      <w:pPr>
        <w:rPr>
          <w:bCs/>
        </w:rPr>
      </w:pPr>
    </w:p>
    <w:p w14:paraId="7C847268" w14:textId="00260336" w:rsidR="008F20CD" w:rsidRDefault="008F20CD" w:rsidP="00110A5E">
      <w:pPr>
        <w:rPr>
          <w:bCs/>
        </w:rPr>
      </w:pPr>
    </w:p>
    <w:p w14:paraId="4D55D2CF" w14:textId="70851EC6" w:rsidR="008F20CD" w:rsidRDefault="008F20CD" w:rsidP="00110A5E">
      <w:pPr>
        <w:rPr>
          <w:bCs/>
        </w:rPr>
      </w:pPr>
    </w:p>
    <w:p w14:paraId="3DFA7669" w14:textId="4C9D63F3" w:rsidR="008F20CD" w:rsidRDefault="008F20CD" w:rsidP="00110A5E">
      <w:pPr>
        <w:rPr>
          <w:bCs/>
        </w:rPr>
      </w:pPr>
    </w:p>
    <w:p w14:paraId="4D1037E5" w14:textId="77777777" w:rsidR="008F20CD" w:rsidRDefault="008F20CD" w:rsidP="00110A5E">
      <w:pPr>
        <w:rPr>
          <w:bCs/>
        </w:rPr>
      </w:pPr>
    </w:p>
    <w:p w14:paraId="58C4A7BE" w14:textId="6D41A86C" w:rsidR="00110A5E" w:rsidRPr="008F20CD" w:rsidRDefault="00110A5E" w:rsidP="008F20CD">
      <w:pPr>
        <w:rPr>
          <w:rFonts w:eastAsia="MS Mincho" w:cs="Angsana New"/>
        </w:rPr>
      </w:pPr>
    </w:p>
    <w:p w14:paraId="0B63F8B2" w14:textId="20F1FEA9" w:rsidR="00110A5E" w:rsidRDefault="006C79C9" w:rsidP="00110A5E">
      <w:pPr>
        <w:jc w:val="center"/>
        <w:rPr>
          <w:b/>
          <w:bCs/>
          <w:caps/>
          <w:lang w:eastAsia="ja-JP"/>
        </w:rPr>
      </w:pPr>
      <w:r>
        <w:rPr>
          <w:b/>
          <w:bCs/>
          <w:caps/>
          <w:lang w:eastAsia="ja-JP"/>
        </w:rPr>
        <w:lastRenderedPageBreak/>
        <w:t>revision of</w:t>
      </w:r>
      <w:r w:rsidR="007D5E36" w:rsidRPr="007D5E36">
        <w:rPr>
          <w:b/>
          <w:bCs/>
          <w:caps/>
          <w:lang w:eastAsia="ja-JP"/>
        </w:rPr>
        <w:t xml:space="preserve"> </w:t>
      </w:r>
      <w:r w:rsidR="00110A5E" w:rsidRPr="00E42F8D">
        <w:rPr>
          <w:b/>
          <w:bCs/>
          <w:caps/>
          <w:lang w:eastAsia="ja-JP"/>
        </w:rPr>
        <w:t xml:space="preserve">working methods of </w:t>
      </w:r>
    </w:p>
    <w:p w14:paraId="154881E2" w14:textId="77777777" w:rsidR="00110A5E" w:rsidRPr="00E42F8D" w:rsidRDefault="00110A5E" w:rsidP="00110A5E">
      <w:pPr>
        <w:jc w:val="center"/>
        <w:rPr>
          <w:b/>
          <w:bCs/>
          <w:caps/>
          <w:lang w:eastAsia="ja-JP"/>
        </w:rPr>
      </w:pPr>
      <w:r w:rsidRPr="00E42F8D">
        <w:rPr>
          <w:b/>
          <w:bCs/>
          <w:caps/>
          <w:lang w:eastAsia="ja-JP"/>
        </w:rPr>
        <w:t xml:space="preserve">the </w:t>
      </w:r>
      <w:r w:rsidRPr="00E35BA5">
        <w:rPr>
          <w:b/>
          <w:bCs/>
          <w:caps/>
          <w:lang w:val="en-AU"/>
        </w:rPr>
        <w:t xml:space="preserve">apt </w:t>
      </w:r>
      <w:r>
        <w:rPr>
          <w:b/>
          <w:bCs/>
          <w:caps/>
          <w:lang w:val="en-AU"/>
        </w:rPr>
        <w:t>Policy and regulatION forum for pacific (PRFP)</w:t>
      </w:r>
    </w:p>
    <w:p w14:paraId="246025C5" w14:textId="6B0C4714" w:rsidR="00110A5E" w:rsidRDefault="00110A5E" w:rsidP="009A0F55">
      <w:pPr>
        <w:rPr>
          <w:lang w:val="en-AU"/>
        </w:rPr>
      </w:pPr>
    </w:p>
    <w:p w14:paraId="510FC00D" w14:textId="77777777" w:rsidR="009A0F55" w:rsidRDefault="009A0F55" w:rsidP="009A0F55">
      <w:pPr>
        <w:rPr>
          <w:lang w:val="en-AU"/>
        </w:rPr>
      </w:pPr>
    </w:p>
    <w:p w14:paraId="63951A92" w14:textId="77777777" w:rsidR="00110A5E" w:rsidRPr="003227EA" w:rsidRDefault="00110A5E" w:rsidP="00110A5E">
      <w:pPr>
        <w:pStyle w:val="Heading2"/>
        <w:numPr>
          <w:ilvl w:val="0"/>
          <w:numId w:val="37"/>
        </w:numPr>
        <w:ind w:hanging="720"/>
        <w:rPr>
          <w:rFonts w:ascii="Times New Roman" w:hAnsi="Times New Roman" w:cs="Times New Roman"/>
          <w:b/>
          <w:bCs/>
          <w:color w:val="auto"/>
          <w:sz w:val="24"/>
          <w:szCs w:val="24"/>
        </w:rPr>
      </w:pPr>
      <w:r w:rsidRPr="003227EA">
        <w:rPr>
          <w:rFonts w:ascii="Times New Roman" w:hAnsi="Times New Roman" w:cs="Times New Roman"/>
          <w:b/>
          <w:bCs/>
          <w:color w:val="auto"/>
          <w:sz w:val="24"/>
          <w:szCs w:val="24"/>
        </w:rPr>
        <w:t>Introduction</w:t>
      </w:r>
    </w:p>
    <w:p w14:paraId="6A294946" w14:textId="77777777" w:rsidR="00110A5E" w:rsidRPr="00F93F8C" w:rsidRDefault="00110A5E" w:rsidP="00110A5E"/>
    <w:p w14:paraId="4CECF465" w14:textId="77777777" w:rsidR="00110A5E" w:rsidRPr="00F93F8C" w:rsidRDefault="00110A5E" w:rsidP="006C79C9">
      <w:pPr>
        <w:pStyle w:val="Heading3"/>
        <w:numPr>
          <w:ilvl w:val="1"/>
          <w:numId w:val="43"/>
        </w:numPr>
        <w:spacing w:before="0"/>
        <w:jc w:val="both"/>
        <w:rPr>
          <w:rFonts w:ascii="Times New Roman" w:eastAsia="Calibri" w:hAnsi="Times New Roman" w:cs="Times New Roman"/>
          <w:b/>
          <w:bCs/>
          <w:i/>
          <w:iCs/>
          <w:color w:val="auto"/>
        </w:rPr>
      </w:pPr>
      <w:r w:rsidRPr="00F93F8C">
        <w:rPr>
          <w:rFonts w:ascii="Times New Roman" w:eastAsia="휴먼명조" w:hAnsi="Times New Roman" w:cs="Times New Roman"/>
          <w:color w:val="auto"/>
          <w:szCs w:val="32"/>
        </w:rPr>
        <w:t xml:space="preserve">The Policy and Regulation Forum for Pacific (hereinafter referred to as “PRFP”) is a key subregional activity of the Asia-Pacific Telecommunity (APT).  </w:t>
      </w:r>
      <w:r w:rsidRPr="00F93F8C">
        <w:rPr>
          <w:rFonts w:ascii="Times New Roman" w:hAnsi="Times New Roman" w:cs="Times New Roman"/>
          <w:color w:val="auto"/>
        </w:rPr>
        <w:t>The Working Methods for the PRFP set out the purpose, scope, participation arrangements, etc., for the Forum.</w:t>
      </w:r>
    </w:p>
    <w:p w14:paraId="3968AB19" w14:textId="77777777" w:rsidR="00110A5E" w:rsidRPr="00F93F8C" w:rsidRDefault="00110A5E" w:rsidP="00110A5E">
      <w:pPr>
        <w:rPr>
          <w:lang w:val="en-AU"/>
        </w:rPr>
      </w:pPr>
    </w:p>
    <w:p w14:paraId="7F78A0D7" w14:textId="77777777" w:rsidR="00110A5E" w:rsidRPr="003227EA" w:rsidRDefault="00110A5E" w:rsidP="00110A5E">
      <w:pPr>
        <w:pStyle w:val="Heading2"/>
        <w:numPr>
          <w:ilvl w:val="0"/>
          <w:numId w:val="37"/>
        </w:numPr>
        <w:spacing w:before="0"/>
        <w:ind w:hanging="720"/>
        <w:rPr>
          <w:rFonts w:ascii="Times New Roman" w:hAnsi="Times New Roman" w:cs="Times New Roman"/>
          <w:b/>
          <w:bCs/>
          <w:color w:val="auto"/>
          <w:sz w:val="24"/>
          <w:szCs w:val="24"/>
        </w:rPr>
      </w:pPr>
      <w:r w:rsidRPr="003227EA">
        <w:rPr>
          <w:rFonts w:ascii="Times New Roman" w:hAnsi="Times New Roman" w:cs="Times New Roman"/>
          <w:b/>
          <w:bCs/>
          <w:color w:val="auto"/>
          <w:sz w:val="24"/>
          <w:szCs w:val="24"/>
        </w:rPr>
        <w:t>Objectives of PRFP</w:t>
      </w:r>
    </w:p>
    <w:p w14:paraId="51BF523D" w14:textId="77777777" w:rsidR="00110A5E" w:rsidRPr="00F93F8C" w:rsidRDefault="00110A5E" w:rsidP="00110A5E">
      <w:pPr>
        <w:jc w:val="both"/>
        <w:rPr>
          <w:lang w:val="en-AU"/>
        </w:rPr>
      </w:pPr>
    </w:p>
    <w:p w14:paraId="33C2CAFF" w14:textId="77777777" w:rsidR="00110A5E" w:rsidRPr="00F93F8C" w:rsidRDefault="00110A5E" w:rsidP="006C79C9">
      <w:pPr>
        <w:pStyle w:val="Heading3"/>
        <w:numPr>
          <w:ilvl w:val="1"/>
          <w:numId w:val="38"/>
        </w:numPr>
        <w:spacing w:before="0"/>
        <w:rPr>
          <w:rFonts w:ascii="Times New Roman" w:eastAsia="Calibri" w:hAnsi="Times New Roman" w:cs="Times New Roman"/>
          <w:b/>
          <w:bCs/>
          <w:color w:val="auto"/>
        </w:rPr>
      </w:pPr>
      <w:r w:rsidRPr="00F93F8C">
        <w:rPr>
          <w:rFonts w:ascii="Times New Roman" w:hAnsi="Times New Roman" w:cs="Times New Roman"/>
          <w:color w:val="auto"/>
        </w:rPr>
        <w:t>The Objectives of the Forum are to:</w:t>
      </w:r>
    </w:p>
    <w:p w14:paraId="52F2747F" w14:textId="77777777" w:rsidR="00110A5E" w:rsidRPr="00F93F8C" w:rsidRDefault="00110A5E" w:rsidP="006C79C9">
      <w:pPr>
        <w:pStyle w:val="Default"/>
        <w:numPr>
          <w:ilvl w:val="0"/>
          <w:numId w:val="42"/>
        </w:numPr>
        <w:spacing w:before="60"/>
        <w:ind w:left="1080"/>
        <w:jc w:val="both"/>
        <w:rPr>
          <w:color w:val="auto"/>
        </w:rPr>
      </w:pPr>
      <w:r w:rsidRPr="00F93F8C">
        <w:rPr>
          <w:color w:val="auto"/>
        </w:rPr>
        <w:t xml:space="preserve">Bring the telecommunications and ICT policy makers and regulators from the Pacific region together to a common platform for a dialogue on issues faced by them. </w:t>
      </w:r>
    </w:p>
    <w:p w14:paraId="3A6C2080" w14:textId="77777777" w:rsidR="00110A5E" w:rsidRPr="00AC00AC" w:rsidRDefault="00110A5E" w:rsidP="006C79C9">
      <w:pPr>
        <w:pStyle w:val="Default"/>
        <w:numPr>
          <w:ilvl w:val="0"/>
          <w:numId w:val="42"/>
        </w:numPr>
        <w:spacing w:before="60"/>
        <w:ind w:left="1080"/>
        <w:jc w:val="both"/>
      </w:pPr>
      <w:r>
        <w:t>Discuss and coordinate all the issues relating to policy and regulations for telecommunication and ICT which are of common interest to the telecommunication administrations in the Pacific region.</w:t>
      </w:r>
    </w:p>
    <w:p w14:paraId="6127ABB6" w14:textId="77777777" w:rsidR="00110A5E" w:rsidRDefault="00110A5E" w:rsidP="006C79C9">
      <w:pPr>
        <w:pStyle w:val="Default"/>
        <w:numPr>
          <w:ilvl w:val="0"/>
          <w:numId w:val="42"/>
        </w:numPr>
        <w:spacing w:before="60"/>
        <w:ind w:left="1080"/>
        <w:jc w:val="both"/>
      </w:pPr>
      <w:r w:rsidRPr="00AC00AC">
        <w:t xml:space="preserve">Provide an opportunity to the top policy makers and regulators to share information, best practices and experiences for the common benefit of the members. </w:t>
      </w:r>
    </w:p>
    <w:p w14:paraId="49F33D75" w14:textId="77777777" w:rsidR="00110A5E" w:rsidRPr="00AC00AC" w:rsidRDefault="00110A5E" w:rsidP="006C79C9">
      <w:pPr>
        <w:pStyle w:val="Default"/>
        <w:numPr>
          <w:ilvl w:val="0"/>
          <w:numId w:val="42"/>
        </w:numPr>
        <w:spacing w:before="60"/>
        <w:ind w:left="1080"/>
        <w:jc w:val="both"/>
      </w:pPr>
      <w:r w:rsidRPr="00AC00AC">
        <w:t>Facilitat</w:t>
      </w:r>
      <w:r>
        <w:t>e</w:t>
      </w:r>
      <w:r w:rsidRPr="00AC00AC">
        <w:t xml:space="preserve"> intra</w:t>
      </w:r>
      <w:r>
        <w:t>-</w:t>
      </w:r>
      <w:r w:rsidRPr="00AC00AC">
        <w:t xml:space="preserve">regional collaboration on policy and regulatory issues as required. </w:t>
      </w:r>
    </w:p>
    <w:p w14:paraId="13899144" w14:textId="77777777" w:rsidR="00110A5E" w:rsidRPr="003D280A" w:rsidRDefault="00110A5E" w:rsidP="00110A5E">
      <w:pPr>
        <w:autoSpaceDE w:val="0"/>
        <w:autoSpaceDN w:val="0"/>
        <w:adjustRightInd w:val="0"/>
        <w:snapToGrid w:val="0"/>
        <w:jc w:val="both"/>
        <w:rPr>
          <w:lang w:val="en-AU"/>
        </w:rPr>
      </w:pPr>
    </w:p>
    <w:p w14:paraId="1F96966D" w14:textId="77777777" w:rsidR="00110A5E" w:rsidRPr="003227EA" w:rsidRDefault="00110A5E" w:rsidP="00110A5E">
      <w:pPr>
        <w:pStyle w:val="Heading2"/>
        <w:numPr>
          <w:ilvl w:val="0"/>
          <w:numId w:val="37"/>
        </w:numPr>
        <w:spacing w:before="0"/>
        <w:ind w:hanging="720"/>
        <w:rPr>
          <w:rFonts w:ascii="Times New Roman" w:hAnsi="Times New Roman" w:cs="Times New Roman"/>
          <w:b/>
          <w:bCs/>
          <w:color w:val="auto"/>
          <w:sz w:val="24"/>
          <w:szCs w:val="24"/>
        </w:rPr>
      </w:pPr>
      <w:r w:rsidRPr="003227EA">
        <w:rPr>
          <w:rFonts w:ascii="Times New Roman" w:hAnsi="Times New Roman" w:cs="Times New Roman"/>
          <w:b/>
          <w:bCs/>
          <w:color w:val="auto"/>
          <w:sz w:val="24"/>
          <w:szCs w:val="24"/>
        </w:rPr>
        <w:t>Membership</w:t>
      </w:r>
    </w:p>
    <w:p w14:paraId="6F159A54" w14:textId="77777777" w:rsidR="00110A5E" w:rsidRPr="00F93F8C" w:rsidRDefault="00110A5E" w:rsidP="00110A5E">
      <w:pPr>
        <w:jc w:val="both"/>
        <w:rPr>
          <w:lang w:val="en-AU"/>
        </w:rPr>
      </w:pPr>
    </w:p>
    <w:p w14:paraId="2ACE7457" w14:textId="77777777" w:rsidR="00110A5E" w:rsidRPr="00F93F8C" w:rsidRDefault="00110A5E" w:rsidP="006C79C9">
      <w:pPr>
        <w:pStyle w:val="Heading3"/>
        <w:numPr>
          <w:ilvl w:val="1"/>
          <w:numId w:val="44"/>
        </w:numPr>
        <w:spacing w:before="0"/>
        <w:rPr>
          <w:rFonts w:ascii="Times New Roman" w:eastAsia="Calibri" w:hAnsi="Times New Roman" w:cs="Times New Roman"/>
          <w:b/>
          <w:bCs/>
          <w:color w:val="auto"/>
        </w:rPr>
      </w:pPr>
      <w:r w:rsidRPr="00F93F8C">
        <w:rPr>
          <w:rFonts w:ascii="Times New Roman" w:hAnsi="Times New Roman" w:cs="Times New Roman"/>
          <w:color w:val="auto"/>
          <w:lang w:val="en-AU"/>
        </w:rPr>
        <w:t>The Membership of PRFP (hereinafter referred to as “PRFP Members”) consists of the following sixteen countries and territories in the Pacific region:</w:t>
      </w:r>
    </w:p>
    <w:p w14:paraId="4D51EFC4" w14:textId="77777777" w:rsidR="00110A5E" w:rsidRPr="00F93F8C" w:rsidRDefault="00110A5E" w:rsidP="00110A5E">
      <w:pPr>
        <w:pStyle w:val="Default"/>
        <w:numPr>
          <w:ilvl w:val="0"/>
          <w:numId w:val="42"/>
        </w:numPr>
        <w:ind w:left="1080"/>
        <w:jc w:val="both"/>
        <w:rPr>
          <w:color w:val="auto"/>
        </w:rPr>
      </w:pPr>
      <w:r w:rsidRPr="00F93F8C">
        <w:rPr>
          <w:color w:val="auto"/>
        </w:rPr>
        <w:t>Australia</w:t>
      </w:r>
    </w:p>
    <w:p w14:paraId="5B681AF4" w14:textId="77777777" w:rsidR="00110A5E" w:rsidRPr="00F93F8C" w:rsidRDefault="00110A5E" w:rsidP="00110A5E">
      <w:pPr>
        <w:pStyle w:val="Default"/>
        <w:numPr>
          <w:ilvl w:val="0"/>
          <w:numId w:val="42"/>
        </w:numPr>
        <w:ind w:left="1080"/>
        <w:jc w:val="both"/>
        <w:rPr>
          <w:color w:val="auto"/>
        </w:rPr>
      </w:pPr>
      <w:r w:rsidRPr="00F93F8C">
        <w:rPr>
          <w:color w:val="auto"/>
        </w:rPr>
        <w:t>Federated States of Micronesia</w:t>
      </w:r>
    </w:p>
    <w:p w14:paraId="43DED9EF" w14:textId="77777777" w:rsidR="00110A5E" w:rsidRPr="00F93F8C" w:rsidRDefault="00110A5E" w:rsidP="00110A5E">
      <w:pPr>
        <w:pStyle w:val="Default"/>
        <w:numPr>
          <w:ilvl w:val="0"/>
          <w:numId w:val="42"/>
        </w:numPr>
        <w:ind w:left="1080"/>
        <w:jc w:val="both"/>
        <w:rPr>
          <w:color w:val="auto"/>
        </w:rPr>
      </w:pPr>
      <w:r w:rsidRPr="00F93F8C">
        <w:rPr>
          <w:color w:val="auto"/>
        </w:rPr>
        <w:t>Fiji</w:t>
      </w:r>
    </w:p>
    <w:p w14:paraId="575B70C0" w14:textId="77777777" w:rsidR="00110A5E" w:rsidRPr="00F93F8C" w:rsidRDefault="00110A5E" w:rsidP="00110A5E">
      <w:pPr>
        <w:pStyle w:val="Default"/>
        <w:numPr>
          <w:ilvl w:val="0"/>
          <w:numId w:val="42"/>
        </w:numPr>
        <w:ind w:left="1080"/>
        <w:jc w:val="both"/>
        <w:rPr>
          <w:color w:val="auto"/>
        </w:rPr>
      </w:pPr>
      <w:r w:rsidRPr="00F93F8C">
        <w:rPr>
          <w:color w:val="auto"/>
        </w:rPr>
        <w:t>Kiribati</w:t>
      </w:r>
    </w:p>
    <w:p w14:paraId="6A01682A" w14:textId="77777777" w:rsidR="00110A5E" w:rsidRDefault="00110A5E" w:rsidP="00110A5E">
      <w:pPr>
        <w:pStyle w:val="Default"/>
        <w:numPr>
          <w:ilvl w:val="0"/>
          <w:numId w:val="42"/>
        </w:numPr>
        <w:ind w:left="1080"/>
        <w:jc w:val="both"/>
      </w:pPr>
      <w:r>
        <w:t>Marshall Islands</w:t>
      </w:r>
    </w:p>
    <w:p w14:paraId="5305FB1C" w14:textId="77777777" w:rsidR="00110A5E" w:rsidRDefault="00110A5E" w:rsidP="00110A5E">
      <w:pPr>
        <w:pStyle w:val="Default"/>
        <w:numPr>
          <w:ilvl w:val="0"/>
          <w:numId w:val="42"/>
        </w:numPr>
        <w:ind w:left="1080"/>
        <w:jc w:val="both"/>
      </w:pPr>
      <w:r>
        <w:t>Nauru</w:t>
      </w:r>
    </w:p>
    <w:p w14:paraId="277F3192" w14:textId="77777777" w:rsidR="00110A5E" w:rsidRDefault="00110A5E" w:rsidP="00110A5E">
      <w:pPr>
        <w:pStyle w:val="Default"/>
        <w:numPr>
          <w:ilvl w:val="0"/>
          <w:numId w:val="42"/>
        </w:numPr>
        <w:ind w:left="1080"/>
        <w:jc w:val="both"/>
      </w:pPr>
      <w:r>
        <w:t>New Zealand</w:t>
      </w:r>
    </w:p>
    <w:p w14:paraId="559D840E" w14:textId="77777777" w:rsidR="00110A5E" w:rsidRDefault="00110A5E" w:rsidP="00110A5E">
      <w:pPr>
        <w:pStyle w:val="Default"/>
        <w:numPr>
          <w:ilvl w:val="0"/>
          <w:numId w:val="42"/>
        </w:numPr>
        <w:ind w:left="1080"/>
        <w:jc w:val="both"/>
      </w:pPr>
      <w:r>
        <w:t>Palau</w:t>
      </w:r>
    </w:p>
    <w:p w14:paraId="16DFFB02" w14:textId="77777777" w:rsidR="00110A5E" w:rsidRDefault="00110A5E" w:rsidP="00110A5E">
      <w:pPr>
        <w:pStyle w:val="Default"/>
        <w:numPr>
          <w:ilvl w:val="0"/>
          <w:numId w:val="42"/>
        </w:numPr>
        <w:ind w:left="1080"/>
        <w:jc w:val="both"/>
      </w:pPr>
      <w:r>
        <w:t>Papua New Guinea</w:t>
      </w:r>
    </w:p>
    <w:p w14:paraId="29AD411D" w14:textId="77777777" w:rsidR="00110A5E" w:rsidRDefault="00110A5E" w:rsidP="00110A5E">
      <w:pPr>
        <w:pStyle w:val="Default"/>
        <w:numPr>
          <w:ilvl w:val="0"/>
          <w:numId w:val="42"/>
        </w:numPr>
        <w:ind w:left="1080"/>
        <w:jc w:val="both"/>
      </w:pPr>
      <w:r>
        <w:t>Samoa</w:t>
      </w:r>
    </w:p>
    <w:p w14:paraId="76A7B0A7" w14:textId="77777777" w:rsidR="00110A5E" w:rsidRDefault="00110A5E" w:rsidP="00110A5E">
      <w:pPr>
        <w:pStyle w:val="Default"/>
        <w:numPr>
          <w:ilvl w:val="0"/>
          <w:numId w:val="42"/>
        </w:numPr>
        <w:ind w:left="1080"/>
        <w:jc w:val="both"/>
      </w:pPr>
      <w:r>
        <w:t>Solomon Islands</w:t>
      </w:r>
    </w:p>
    <w:p w14:paraId="1A30DC93" w14:textId="77777777" w:rsidR="00110A5E" w:rsidRDefault="00110A5E" w:rsidP="00110A5E">
      <w:pPr>
        <w:pStyle w:val="Default"/>
        <w:numPr>
          <w:ilvl w:val="0"/>
          <w:numId w:val="42"/>
        </w:numPr>
        <w:ind w:left="1080"/>
        <w:jc w:val="both"/>
      </w:pPr>
      <w:r>
        <w:t>Tonga</w:t>
      </w:r>
    </w:p>
    <w:p w14:paraId="5F8AA813" w14:textId="77777777" w:rsidR="00110A5E" w:rsidRDefault="00110A5E" w:rsidP="00110A5E">
      <w:pPr>
        <w:pStyle w:val="Default"/>
        <w:numPr>
          <w:ilvl w:val="0"/>
          <w:numId w:val="42"/>
        </w:numPr>
        <w:ind w:left="1080"/>
        <w:jc w:val="both"/>
      </w:pPr>
      <w:r>
        <w:t>Tuvalu</w:t>
      </w:r>
    </w:p>
    <w:p w14:paraId="655ED557" w14:textId="77777777" w:rsidR="00110A5E" w:rsidRDefault="00110A5E" w:rsidP="00110A5E">
      <w:pPr>
        <w:pStyle w:val="Default"/>
        <w:numPr>
          <w:ilvl w:val="0"/>
          <w:numId w:val="42"/>
        </w:numPr>
        <w:ind w:left="1080"/>
        <w:jc w:val="both"/>
      </w:pPr>
      <w:r>
        <w:t>Vanuatu</w:t>
      </w:r>
    </w:p>
    <w:p w14:paraId="022B4ECA" w14:textId="77777777" w:rsidR="00110A5E" w:rsidRDefault="00110A5E" w:rsidP="00110A5E">
      <w:pPr>
        <w:pStyle w:val="Default"/>
        <w:numPr>
          <w:ilvl w:val="0"/>
          <w:numId w:val="42"/>
        </w:numPr>
        <w:ind w:left="1080"/>
        <w:jc w:val="both"/>
      </w:pPr>
      <w:r>
        <w:t>Cook Islands</w:t>
      </w:r>
    </w:p>
    <w:p w14:paraId="527A493D" w14:textId="77777777" w:rsidR="00110A5E" w:rsidRDefault="00110A5E" w:rsidP="00110A5E">
      <w:pPr>
        <w:pStyle w:val="Default"/>
        <w:numPr>
          <w:ilvl w:val="0"/>
          <w:numId w:val="42"/>
        </w:numPr>
        <w:ind w:left="1080"/>
        <w:jc w:val="both"/>
      </w:pPr>
      <w:r>
        <w:t>Niue</w:t>
      </w:r>
    </w:p>
    <w:p w14:paraId="3858894C" w14:textId="77777777" w:rsidR="00110A5E" w:rsidRPr="00C72981" w:rsidRDefault="00110A5E" w:rsidP="006C79C9">
      <w:pPr>
        <w:jc w:val="both"/>
        <w:rPr>
          <w:lang w:val="en-AU"/>
        </w:rPr>
      </w:pPr>
    </w:p>
    <w:p w14:paraId="3797F4D0" w14:textId="77777777" w:rsidR="00110A5E" w:rsidRPr="003227EA" w:rsidRDefault="00110A5E" w:rsidP="00110A5E">
      <w:pPr>
        <w:pStyle w:val="Heading2"/>
        <w:numPr>
          <w:ilvl w:val="0"/>
          <w:numId w:val="37"/>
        </w:numPr>
        <w:spacing w:before="0"/>
        <w:ind w:hanging="720"/>
        <w:rPr>
          <w:rFonts w:ascii="Times New Roman" w:hAnsi="Times New Roman" w:cs="Times New Roman"/>
          <w:b/>
          <w:bCs/>
          <w:color w:val="auto"/>
          <w:sz w:val="24"/>
          <w:szCs w:val="24"/>
        </w:rPr>
      </w:pPr>
      <w:r w:rsidRPr="003227EA">
        <w:rPr>
          <w:rFonts w:ascii="Times New Roman" w:hAnsi="Times New Roman" w:cs="Times New Roman"/>
          <w:b/>
          <w:bCs/>
          <w:color w:val="auto"/>
          <w:sz w:val="24"/>
          <w:szCs w:val="24"/>
        </w:rPr>
        <w:t>Structure</w:t>
      </w:r>
    </w:p>
    <w:p w14:paraId="5B979EFC" w14:textId="77777777" w:rsidR="00110A5E" w:rsidRPr="00055BD0" w:rsidRDefault="00110A5E" w:rsidP="00110A5E">
      <w:pPr>
        <w:jc w:val="both"/>
        <w:rPr>
          <w:lang w:val="en-AU"/>
        </w:rPr>
      </w:pPr>
    </w:p>
    <w:p w14:paraId="62BB1810" w14:textId="77777777" w:rsidR="00110A5E" w:rsidRPr="00055BD0" w:rsidRDefault="00110A5E" w:rsidP="00110A5E">
      <w:pPr>
        <w:ind w:left="720" w:hanging="720"/>
        <w:jc w:val="both"/>
        <w:rPr>
          <w:lang w:val="en-AU"/>
        </w:rPr>
      </w:pPr>
      <w:r w:rsidRPr="00055BD0">
        <w:rPr>
          <w:lang w:val="en-AU"/>
        </w:rPr>
        <w:t>4.1</w:t>
      </w:r>
      <w:r w:rsidRPr="00055BD0">
        <w:rPr>
          <w:lang w:val="en-AU"/>
        </w:rPr>
        <w:tab/>
        <w:t>The PRFP will meet at least once a year.</w:t>
      </w:r>
    </w:p>
    <w:p w14:paraId="3E971AF1" w14:textId="77777777" w:rsidR="00110A5E" w:rsidRDefault="00110A5E" w:rsidP="00110A5E">
      <w:pPr>
        <w:ind w:left="720" w:hanging="720"/>
        <w:jc w:val="both"/>
        <w:rPr>
          <w:lang w:val="en-AU"/>
        </w:rPr>
      </w:pPr>
    </w:p>
    <w:p w14:paraId="45F1766D" w14:textId="5CB3E2FC" w:rsidR="00110A5E" w:rsidRDefault="00110A5E" w:rsidP="00110A5E">
      <w:pPr>
        <w:pStyle w:val="Default"/>
        <w:ind w:left="720" w:hanging="720"/>
      </w:pPr>
      <w:r>
        <w:lastRenderedPageBreak/>
        <w:t>4.2</w:t>
      </w:r>
      <w:r>
        <w:tab/>
        <w:t>The PRFP consists of PRFP Members, a Chair and two Vice-Chairs.</w:t>
      </w:r>
    </w:p>
    <w:p w14:paraId="5B591C7F" w14:textId="77777777" w:rsidR="00110A5E" w:rsidRDefault="00110A5E" w:rsidP="00110A5E">
      <w:pPr>
        <w:pStyle w:val="Default"/>
        <w:ind w:left="720" w:hanging="720"/>
      </w:pPr>
    </w:p>
    <w:p w14:paraId="04A7195E" w14:textId="7C17C851" w:rsidR="00110A5E" w:rsidRPr="007E6B97" w:rsidRDefault="00110A5E" w:rsidP="00110A5E">
      <w:pPr>
        <w:pStyle w:val="Default"/>
        <w:ind w:left="720" w:hanging="720"/>
        <w:jc w:val="both"/>
        <w:rPr>
          <w:lang w:eastAsia="ja-JP"/>
        </w:rPr>
      </w:pPr>
      <w:r>
        <w:t>4.3</w:t>
      </w:r>
      <w:r>
        <w:tab/>
      </w:r>
      <w:r w:rsidRPr="007E6B97">
        <w:t xml:space="preserve">The Chair shall be nominated by the Forum </w:t>
      </w:r>
      <w:r>
        <w:t xml:space="preserve">from PRFP Members </w:t>
      </w:r>
      <w:r w:rsidRPr="007E6B97">
        <w:t>with the term of two years that is extendable once</w:t>
      </w:r>
      <w:r w:rsidRPr="007E6B97">
        <w:rPr>
          <w:rFonts w:hint="eastAsia"/>
          <w:lang w:eastAsia="ja-JP"/>
        </w:rPr>
        <w:t>.</w:t>
      </w:r>
    </w:p>
    <w:p w14:paraId="1984EDD6" w14:textId="77777777" w:rsidR="00110A5E" w:rsidRDefault="00110A5E" w:rsidP="00110A5E">
      <w:pPr>
        <w:pStyle w:val="Default"/>
        <w:ind w:left="426" w:hanging="426"/>
        <w:jc w:val="both"/>
        <w:rPr>
          <w:sz w:val="21"/>
          <w:szCs w:val="21"/>
          <w:lang w:eastAsia="ja-JP"/>
        </w:rPr>
      </w:pPr>
    </w:p>
    <w:p w14:paraId="1BA4F78C" w14:textId="62DE1BE4" w:rsidR="00110A5E" w:rsidRPr="00213910" w:rsidRDefault="00110A5E" w:rsidP="00110A5E">
      <w:pPr>
        <w:pStyle w:val="Default"/>
        <w:ind w:left="709" w:hanging="709"/>
        <w:jc w:val="both"/>
        <w:rPr>
          <w:color w:val="000000" w:themeColor="text1"/>
          <w:lang w:eastAsia="ja-JP"/>
        </w:rPr>
      </w:pPr>
      <w:r w:rsidRPr="00AA189B">
        <w:t>4.4</w:t>
      </w:r>
      <w:r>
        <w:tab/>
      </w:r>
      <w:r w:rsidRPr="00AA189B">
        <w:t xml:space="preserve">The Chair is responsible for overall administrative matters regarding the PRFP and </w:t>
      </w:r>
      <w:r w:rsidRPr="002D3628">
        <w:t xml:space="preserve">presides </w:t>
      </w:r>
      <w:r w:rsidRPr="002D3628">
        <w:rPr>
          <w:rFonts w:eastAsia="MS Mincho" w:hint="eastAsia"/>
          <w:lang w:eastAsia="ja-JP"/>
        </w:rPr>
        <w:t xml:space="preserve">over </w:t>
      </w:r>
      <w:r w:rsidRPr="002D3628">
        <w:t xml:space="preserve">the PRFP </w:t>
      </w:r>
      <w:r w:rsidRPr="00213910">
        <w:rPr>
          <w:color w:val="000000" w:themeColor="text1"/>
        </w:rPr>
        <w:t>meetings</w:t>
      </w:r>
      <w:r w:rsidRPr="00213910">
        <w:rPr>
          <w:color w:val="000000" w:themeColor="text1"/>
          <w:lang w:eastAsia="ja-JP"/>
        </w:rPr>
        <w:t>. The Chair’s responsibilities include:</w:t>
      </w:r>
    </w:p>
    <w:p w14:paraId="22B9704E" w14:textId="77777777" w:rsidR="00110A5E" w:rsidRPr="00213910" w:rsidRDefault="00110A5E" w:rsidP="00110A5E">
      <w:pPr>
        <w:pStyle w:val="Default"/>
        <w:ind w:left="709" w:hanging="709"/>
        <w:jc w:val="both"/>
        <w:rPr>
          <w:color w:val="000000" w:themeColor="text1"/>
          <w:lang w:eastAsia="ja-JP"/>
        </w:rPr>
      </w:pPr>
    </w:p>
    <w:p w14:paraId="3F162DE3" w14:textId="77777777" w:rsidR="00110A5E" w:rsidRPr="00213910" w:rsidRDefault="00110A5E" w:rsidP="00110A5E">
      <w:pPr>
        <w:pStyle w:val="Default"/>
        <w:numPr>
          <w:ilvl w:val="0"/>
          <w:numId w:val="46"/>
        </w:numPr>
        <w:rPr>
          <w:color w:val="000000" w:themeColor="text1"/>
        </w:rPr>
      </w:pPr>
      <w:r w:rsidRPr="00213910">
        <w:rPr>
          <w:color w:val="000000" w:themeColor="text1"/>
          <w:lang w:eastAsia="ja-JP"/>
        </w:rPr>
        <w:t>T</w:t>
      </w:r>
      <w:r w:rsidRPr="00213910">
        <w:rPr>
          <w:color w:val="000000" w:themeColor="text1"/>
        </w:rPr>
        <w:t>o review the report of the PRFP to the MC before its adoption.</w:t>
      </w:r>
    </w:p>
    <w:p w14:paraId="50EB373A" w14:textId="77777777" w:rsidR="00110A5E" w:rsidRPr="00213910" w:rsidRDefault="00110A5E" w:rsidP="00110A5E">
      <w:pPr>
        <w:pStyle w:val="Default"/>
        <w:ind w:left="720"/>
        <w:rPr>
          <w:color w:val="000000" w:themeColor="text1"/>
        </w:rPr>
      </w:pPr>
    </w:p>
    <w:p w14:paraId="6AB29D23" w14:textId="77777777" w:rsidR="00110A5E" w:rsidRPr="00213910" w:rsidRDefault="00110A5E" w:rsidP="00110A5E">
      <w:pPr>
        <w:pStyle w:val="Default"/>
        <w:numPr>
          <w:ilvl w:val="0"/>
          <w:numId w:val="46"/>
        </w:numPr>
        <w:rPr>
          <w:color w:val="000000" w:themeColor="text1"/>
          <w:lang w:eastAsia="ja-JP"/>
        </w:rPr>
      </w:pPr>
      <w:r w:rsidRPr="00213910">
        <w:rPr>
          <w:color w:val="000000" w:themeColor="text1"/>
        </w:rPr>
        <w:t>To attend the APT Management Committee to represent the PRFP.</w:t>
      </w:r>
    </w:p>
    <w:p w14:paraId="61432539" w14:textId="77777777" w:rsidR="00110A5E" w:rsidRDefault="00110A5E" w:rsidP="00110A5E">
      <w:pPr>
        <w:pStyle w:val="Default"/>
        <w:ind w:left="426" w:hanging="426"/>
        <w:jc w:val="both"/>
        <w:rPr>
          <w:sz w:val="21"/>
          <w:szCs w:val="21"/>
          <w:lang w:eastAsia="ja-JP"/>
        </w:rPr>
      </w:pPr>
    </w:p>
    <w:p w14:paraId="67F7EFEB" w14:textId="3A57FCEA" w:rsidR="00110A5E" w:rsidRPr="00F51CF2" w:rsidRDefault="00110A5E" w:rsidP="00110A5E">
      <w:pPr>
        <w:pStyle w:val="Default"/>
        <w:ind w:left="720" w:hanging="720"/>
        <w:jc w:val="both"/>
      </w:pPr>
      <w:r>
        <w:rPr>
          <w:sz w:val="23"/>
          <w:szCs w:val="23"/>
        </w:rPr>
        <w:t>4.5</w:t>
      </w:r>
      <w:r>
        <w:rPr>
          <w:sz w:val="23"/>
          <w:szCs w:val="23"/>
          <w:lang w:eastAsia="ja-JP"/>
        </w:rPr>
        <w:tab/>
      </w:r>
      <w:r>
        <w:rPr>
          <w:sz w:val="21"/>
          <w:szCs w:val="21"/>
        </w:rPr>
        <w:t xml:space="preserve">The </w:t>
      </w:r>
      <w:r>
        <w:t>Vice-Chairs</w:t>
      </w:r>
      <w:r w:rsidRPr="007E6B97">
        <w:t xml:space="preserve"> shall be </w:t>
      </w:r>
      <w:r>
        <w:t>nominated</w:t>
      </w:r>
      <w:r w:rsidRPr="007E6B97">
        <w:t xml:space="preserve"> </w:t>
      </w:r>
      <w:r w:rsidRPr="007E6B97">
        <w:rPr>
          <w:iCs/>
        </w:rPr>
        <w:t>with the term of two years that is extendable</w:t>
      </w:r>
      <w:r>
        <w:rPr>
          <w:iCs/>
        </w:rPr>
        <w:t xml:space="preserve"> once</w:t>
      </w:r>
      <w:r w:rsidRPr="007E6B97">
        <w:rPr>
          <w:i/>
          <w:iCs/>
        </w:rPr>
        <w:t>.</w:t>
      </w:r>
    </w:p>
    <w:p w14:paraId="2DBC0003" w14:textId="77777777" w:rsidR="00110A5E" w:rsidRPr="007E6B97" w:rsidRDefault="00110A5E" w:rsidP="00110A5E">
      <w:pPr>
        <w:pStyle w:val="Default"/>
        <w:tabs>
          <w:tab w:val="left" w:pos="450"/>
          <w:tab w:val="left" w:pos="720"/>
        </w:tabs>
        <w:ind w:left="720" w:hanging="720"/>
        <w:jc w:val="both"/>
      </w:pPr>
    </w:p>
    <w:p w14:paraId="20592D50" w14:textId="61E7E3B1" w:rsidR="00110A5E" w:rsidRDefault="00110A5E" w:rsidP="00110A5E">
      <w:r>
        <w:t>4.6</w:t>
      </w:r>
      <w:r>
        <w:tab/>
        <w:t>The Vice-Chairs</w:t>
      </w:r>
      <w:r w:rsidRPr="0053718A">
        <w:t xml:space="preserve"> shall</w:t>
      </w:r>
      <w:r>
        <w:t>:</w:t>
      </w:r>
    </w:p>
    <w:p w14:paraId="182C0EB6" w14:textId="77777777" w:rsidR="00110A5E" w:rsidRDefault="00110A5E" w:rsidP="00110A5E"/>
    <w:p w14:paraId="6D3D1BE1" w14:textId="3F6AD033" w:rsidR="00110A5E" w:rsidRDefault="00110A5E" w:rsidP="00110A5E">
      <w:pPr>
        <w:ind w:left="1080" w:hanging="360"/>
      </w:pPr>
      <w:r>
        <w:t>a)</w:t>
      </w:r>
      <w:r>
        <w:tab/>
        <w:t xml:space="preserve">To </w:t>
      </w:r>
      <w:r w:rsidRPr="0053718A">
        <w:t xml:space="preserve">assist the Chair in performing </w:t>
      </w:r>
      <w:r>
        <w:t>their</w:t>
      </w:r>
      <w:r w:rsidRPr="0053718A">
        <w:t xml:space="preserve"> duties.</w:t>
      </w:r>
    </w:p>
    <w:p w14:paraId="5C6376AE" w14:textId="77777777" w:rsidR="00110A5E" w:rsidRDefault="00110A5E" w:rsidP="00110A5E">
      <w:pPr>
        <w:ind w:left="1080" w:hanging="360"/>
      </w:pPr>
    </w:p>
    <w:p w14:paraId="6ECCD96F" w14:textId="77777777" w:rsidR="00110A5E" w:rsidRDefault="00110A5E" w:rsidP="00110A5E">
      <w:pPr>
        <w:ind w:left="1080" w:hanging="360"/>
      </w:pPr>
      <w:r>
        <w:t>b)</w:t>
      </w:r>
      <w:r>
        <w:tab/>
        <w:t>To</w:t>
      </w:r>
      <w:r w:rsidRPr="00067BD3">
        <w:rPr>
          <w:color w:val="000000"/>
          <w:lang w:bidi="th-TH"/>
        </w:rPr>
        <w:t xml:space="preserve"> </w:t>
      </w:r>
      <w:r w:rsidRPr="00CC606D">
        <w:rPr>
          <w:color w:val="000000"/>
          <w:lang w:bidi="th-TH"/>
        </w:rPr>
        <w:t xml:space="preserve">monitor the progress of the </w:t>
      </w:r>
      <w:r>
        <w:rPr>
          <w:color w:val="000000"/>
          <w:lang w:bidi="th-TH"/>
        </w:rPr>
        <w:t xml:space="preserve">Working Groups </w:t>
      </w:r>
      <w:r w:rsidRPr="00CC606D">
        <w:rPr>
          <w:color w:val="000000"/>
          <w:lang w:bidi="th-TH"/>
        </w:rPr>
        <w:t>and provide guidance as appropriate</w:t>
      </w:r>
      <w:r>
        <w:rPr>
          <w:color w:val="000000"/>
          <w:lang w:bidi="th-TH"/>
        </w:rPr>
        <w:t>.</w:t>
      </w:r>
    </w:p>
    <w:p w14:paraId="43BE6A90" w14:textId="77777777" w:rsidR="00110A5E" w:rsidRDefault="00110A5E" w:rsidP="00110A5E">
      <w:pPr>
        <w:pStyle w:val="ListParagraph"/>
        <w:ind w:left="0"/>
      </w:pPr>
    </w:p>
    <w:p w14:paraId="7B0AFE3C" w14:textId="3AF00A70" w:rsidR="00110A5E" w:rsidRDefault="00110A5E" w:rsidP="00110A5E">
      <w:pPr>
        <w:ind w:left="720" w:hanging="720"/>
        <w:jc w:val="both"/>
      </w:pPr>
      <w:r>
        <w:t>4.7</w:t>
      </w:r>
      <w:r>
        <w:tab/>
      </w:r>
      <w:r w:rsidRPr="00CB58B3">
        <w:t xml:space="preserve">If the Chair </w:t>
      </w:r>
      <w:r>
        <w:t xml:space="preserve">resigns or </w:t>
      </w:r>
      <w:r w:rsidRPr="00CB58B3">
        <w:t xml:space="preserve">is </w:t>
      </w:r>
      <w:r>
        <w:t>no longer able</w:t>
      </w:r>
      <w:r w:rsidRPr="00CB58B3">
        <w:t xml:space="preserve"> to fulfil </w:t>
      </w:r>
      <w:r>
        <w:t>their</w:t>
      </w:r>
      <w:r w:rsidRPr="00CB58B3">
        <w:t xml:space="preserve"> role at the PRFP</w:t>
      </w:r>
      <w:r>
        <w:t>,</w:t>
      </w:r>
      <w:r w:rsidRPr="00CB58B3">
        <w:t xml:space="preserve"> then </w:t>
      </w:r>
      <w:r>
        <w:t>the Secretary General will invite a</w:t>
      </w:r>
      <w:r w:rsidRPr="00CB58B3">
        <w:t xml:space="preserve"> Vice</w:t>
      </w:r>
      <w:r>
        <w:t>-</w:t>
      </w:r>
      <w:r w:rsidRPr="00CB58B3">
        <w:t xml:space="preserve">Chair </w:t>
      </w:r>
      <w:r>
        <w:t>to</w:t>
      </w:r>
      <w:r w:rsidRPr="00CB58B3">
        <w:t xml:space="preserve"> assume the responsibilities of </w:t>
      </w:r>
      <w:r>
        <w:t>Acting Chair until the next PRFP meeting where a new Chair of the PRFP will be elected at the earliest plenary session.</w:t>
      </w:r>
      <w:r w:rsidRPr="00CB58B3">
        <w:t xml:space="preserve"> </w:t>
      </w:r>
    </w:p>
    <w:p w14:paraId="6FC84186" w14:textId="77777777" w:rsidR="00110A5E" w:rsidRPr="00CB58B3" w:rsidRDefault="00110A5E" w:rsidP="00110A5E"/>
    <w:p w14:paraId="7086AA16" w14:textId="3C00E0AD" w:rsidR="00110A5E" w:rsidRDefault="00110A5E" w:rsidP="00110A5E">
      <w:pPr>
        <w:ind w:left="720" w:hanging="720"/>
        <w:jc w:val="both"/>
      </w:pPr>
      <w:r>
        <w:t>4.8</w:t>
      </w:r>
      <w:r>
        <w:tab/>
        <w:t>If any of the Vice-</w:t>
      </w:r>
      <w:r w:rsidRPr="00CB58B3">
        <w:t>Chair</w:t>
      </w:r>
      <w:r>
        <w:t>s</w:t>
      </w:r>
      <w:r w:rsidRPr="00CB58B3">
        <w:t xml:space="preserve"> </w:t>
      </w:r>
      <w:r>
        <w:t xml:space="preserve">resign or is no longer </w:t>
      </w:r>
      <w:r w:rsidRPr="00CB58B3">
        <w:t xml:space="preserve">able to fulfil </w:t>
      </w:r>
      <w:r>
        <w:t>their</w:t>
      </w:r>
      <w:r w:rsidRPr="00CB58B3">
        <w:t xml:space="preserve"> role</w:t>
      </w:r>
      <w:r>
        <w:t xml:space="preserve"> at the PRFP</w:t>
      </w:r>
      <w:r w:rsidRPr="00CB58B3">
        <w:t xml:space="preserve">, then a </w:t>
      </w:r>
      <w:r>
        <w:t>replacement</w:t>
      </w:r>
      <w:r w:rsidRPr="00CB58B3">
        <w:t xml:space="preserve"> Vice</w:t>
      </w:r>
      <w:r>
        <w:t>-</w:t>
      </w:r>
      <w:r w:rsidRPr="00CB58B3">
        <w:t xml:space="preserve">Chair will be </w:t>
      </w:r>
      <w:r>
        <w:t>elected at the next meeting</w:t>
      </w:r>
      <w:r w:rsidRPr="00CB58B3">
        <w:t xml:space="preserve">. </w:t>
      </w:r>
    </w:p>
    <w:p w14:paraId="79380A4C" w14:textId="77777777" w:rsidR="00110A5E" w:rsidRDefault="00110A5E" w:rsidP="00110A5E">
      <w:pPr>
        <w:jc w:val="both"/>
        <w:rPr>
          <w:lang w:val="en-AU"/>
        </w:rPr>
      </w:pPr>
    </w:p>
    <w:p w14:paraId="75EFECA2" w14:textId="77777777" w:rsidR="00110A5E" w:rsidRDefault="00110A5E" w:rsidP="00110A5E">
      <w:pPr>
        <w:ind w:left="720" w:hanging="720"/>
        <w:jc w:val="both"/>
        <w:rPr>
          <w:lang w:val="en-AU"/>
        </w:rPr>
      </w:pPr>
      <w:r>
        <w:rPr>
          <w:lang w:val="en-AU"/>
        </w:rPr>
        <w:t>4.9</w:t>
      </w:r>
      <w:r>
        <w:rPr>
          <w:lang w:val="en-AU"/>
        </w:rPr>
        <w:tab/>
        <w:t xml:space="preserve">The </w:t>
      </w:r>
      <w:r w:rsidRPr="00864D36">
        <w:rPr>
          <w:lang w:val="en-AU"/>
        </w:rPr>
        <w:t xml:space="preserve">PRFP </w:t>
      </w:r>
      <w:r>
        <w:rPr>
          <w:lang w:val="en-AU"/>
        </w:rPr>
        <w:t xml:space="preserve">may establish </w:t>
      </w:r>
      <w:r w:rsidRPr="00CA404F">
        <w:rPr>
          <w:lang w:val="en-AU"/>
        </w:rPr>
        <w:t>Working Groups</w:t>
      </w:r>
      <w:r>
        <w:rPr>
          <w:lang w:val="en-AU"/>
        </w:rPr>
        <w:t xml:space="preserve"> </w:t>
      </w:r>
      <w:r w:rsidRPr="00CA404F">
        <w:rPr>
          <w:lang w:val="en-AU"/>
        </w:rPr>
        <w:t xml:space="preserve">to study or undertake detailed discussions </w:t>
      </w:r>
      <w:r>
        <w:rPr>
          <w:lang w:val="en-AU"/>
        </w:rPr>
        <w:t xml:space="preserve">and/or studies </w:t>
      </w:r>
      <w:r w:rsidRPr="00CA404F">
        <w:rPr>
          <w:lang w:val="en-AU"/>
        </w:rPr>
        <w:t>on specific issues in telecommunications</w:t>
      </w:r>
      <w:r>
        <w:rPr>
          <w:lang w:val="en-AU"/>
        </w:rPr>
        <w:t xml:space="preserve"> and ICT </w:t>
      </w:r>
      <w:r w:rsidRPr="00CA404F">
        <w:rPr>
          <w:lang w:val="en-AU"/>
        </w:rPr>
        <w:t>as required.</w:t>
      </w:r>
      <w:r>
        <w:rPr>
          <w:lang w:val="en-AU"/>
        </w:rPr>
        <w:t xml:space="preserve">  </w:t>
      </w:r>
    </w:p>
    <w:p w14:paraId="1055F9C4" w14:textId="77777777" w:rsidR="00110A5E" w:rsidRDefault="00110A5E" w:rsidP="00110A5E">
      <w:pPr>
        <w:ind w:left="720" w:hanging="720"/>
        <w:jc w:val="both"/>
        <w:rPr>
          <w:lang w:val="en-AU"/>
        </w:rPr>
      </w:pPr>
    </w:p>
    <w:p w14:paraId="4D5B91DE" w14:textId="1BCADE73" w:rsidR="00110A5E" w:rsidRDefault="00110A5E" w:rsidP="00110A5E">
      <w:pPr>
        <w:ind w:left="720" w:hanging="720"/>
        <w:jc w:val="both"/>
        <w:rPr>
          <w:lang w:val="en-AU"/>
        </w:rPr>
      </w:pPr>
      <w:r>
        <w:rPr>
          <w:lang w:val="en-AU"/>
        </w:rPr>
        <w:t>4.10</w:t>
      </w:r>
      <w:r>
        <w:rPr>
          <w:lang w:val="en-AU"/>
        </w:rPr>
        <w:tab/>
      </w:r>
      <w:r w:rsidRPr="0053718A">
        <w:rPr>
          <w:lang w:val="en-AU"/>
        </w:rPr>
        <w:t xml:space="preserve">The Working Groups of PRFP will be headed by a Chair of the Working Group and supported by Experts. The Chair of Working Groups will be </w:t>
      </w:r>
      <w:r w:rsidRPr="006E2F00">
        <w:rPr>
          <w:rFonts w:hint="eastAsia"/>
          <w:lang w:val="en-AU"/>
        </w:rPr>
        <w:t>decided</w:t>
      </w:r>
      <w:r w:rsidRPr="0053718A">
        <w:rPr>
          <w:lang w:val="en-AU"/>
        </w:rPr>
        <w:t xml:space="preserve"> by PRFP.</w:t>
      </w:r>
    </w:p>
    <w:p w14:paraId="4CF7DE4B" w14:textId="77777777" w:rsidR="00110A5E" w:rsidRDefault="00110A5E" w:rsidP="00110A5E">
      <w:pPr>
        <w:ind w:left="720" w:hanging="720"/>
        <w:jc w:val="both"/>
        <w:rPr>
          <w:lang w:val="en-AU"/>
        </w:rPr>
      </w:pPr>
    </w:p>
    <w:p w14:paraId="5C17CB9F" w14:textId="77777777" w:rsidR="00110A5E" w:rsidRPr="00F3436D" w:rsidRDefault="00110A5E" w:rsidP="00110A5E">
      <w:pPr>
        <w:autoSpaceDE w:val="0"/>
        <w:autoSpaceDN w:val="0"/>
        <w:adjustRightInd w:val="0"/>
        <w:ind w:left="720" w:hanging="720"/>
        <w:jc w:val="both"/>
        <w:rPr>
          <w:b/>
          <w:bCs/>
          <w:color w:val="000000"/>
          <w:lang w:bidi="th-TH"/>
        </w:rPr>
      </w:pPr>
      <w:r w:rsidRPr="00436C4B">
        <w:rPr>
          <w:lang w:val="en-AU"/>
        </w:rPr>
        <w:t>4.11</w:t>
      </w:r>
      <w:r w:rsidRPr="00436C4B">
        <w:rPr>
          <w:lang w:val="en-AU"/>
        </w:rPr>
        <w:tab/>
        <w:t>The Terms of Reference and tenure of office bearers of the Working Groups will be decided by the PRFP.</w:t>
      </w:r>
      <w:r w:rsidRPr="0022278A">
        <w:rPr>
          <w:color w:val="000000"/>
          <w:lang w:bidi="th-TH"/>
        </w:rPr>
        <w:t xml:space="preserve"> </w:t>
      </w:r>
      <w:r>
        <w:rPr>
          <w:color w:val="000000"/>
          <w:lang w:bidi="th-TH"/>
        </w:rPr>
        <w:t xml:space="preserve">The term of reference of Working Groups is provided in </w:t>
      </w:r>
      <w:r w:rsidRPr="00F3436D">
        <w:rPr>
          <w:b/>
          <w:bCs/>
          <w:color w:val="000000"/>
          <w:lang w:bidi="th-TH"/>
        </w:rPr>
        <w:t>Annex 2.</w:t>
      </w:r>
    </w:p>
    <w:p w14:paraId="17EB6D94" w14:textId="77777777" w:rsidR="00110A5E" w:rsidRDefault="00110A5E" w:rsidP="00110A5E">
      <w:pPr>
        <w:jc w:val="both"/>
        <w:rPr>
          <w:lang w:val="en-AU"/>
        </w:rPr>
      </w:pPr>
    </w:p>
    <w:p w14:paraId="3DD77FF0" w14:textId="77777777" w:rsidR="00110A5E" w:rsidRPr="009F3455" w:rsidRDefault="00110A5E" w:rsidP="00110A5E">
      <w:pPr>
        <w:autoSpaceDE w:val="0"/>
        <w:autoSpaceDN w:val="0"/>
        <w:adjustRightInd w:val="0"/>
        <w:ind w:left="720" w:hanging="720"/>
        <w:jc w:val="both"/>
        <w:rPr>
          <w:color w:val="000000"/>
          <w:lang w:bidi="th-TH"/>
        </w:rPr>
      </w:pPr>
      <w:r>
        <w:rPr>
          <w:lang w:val="en-AU"/>
        </w:rPr>
        <w:t>4.12</w:t>
      </w:r>
      <w:r>
        <w:rPr>
          <w:lang w:val="en-AU"/>
        </w:rPr>
        <w:tab/>
      </w:r>
      <w:r>
        <w:t>Working</w:t>
      </w:r>
      <w:r w:rsidRPr="0053718A">
        <w:t xml:space="preserve"> </w:t>
      </w:r>
      <w:r>
        <w:t>G</w:t>
      </w:r>
      <w:r w:rsidRPr="0053718A">
        <w:t xml:space="preserve">roups </w:t>
      </w:r>
      <w:r>
        <w:t>may</w:t>
      </w:r>
      <w:r w:rsidRPr="0053718A">
        <w:t xml:space="preserve"> work electronically for producing practical outputs for use of members </w:t>
      </w:r>
      <w:r w:rsidRPr="006E2F00">
        <w:rPr>
          <w:rFonts w:hint="eastAsia"/>
        </w:rPr>
        <w:t xml:space="preserve">and </w:t>
      </w:r>
      <w:r w:rsidRPr="0053718A">
        <w:t xml:space="preserve">work in between the </w:t>
      </w:r>
      <w:r>
        <w:t xml:space="preserve">PRFP </w:t>
      </w:r>
      <w:r w:rsidRPr="0053718A">
        <w:t>sessions</w:t>
      </w:r>
      <w:r w:rsidRPr="006E2F00">
        <w:rPr>
          <w:rFonts w:hint="eastAsia"/>
        </w:rPr>
        <w:t>.</w:t>
      </w:r>
    </w:p>
    <w:p w14:paraId="0F53E45F" w14:textId="77777777" w:rsidR="00110A5E" w:rsidRPr="00EE1438" w:rsidRDefault="00110A5E" w:rsidP="00110A5E">
      <w:pPr>
        <w:ind w:left="720" w:hanging="720"/>
        <w:jc w:val="both"/>
        <w:rPr>
          <w:lang w:val="en-AU"/>
        </w:rPr>
      </w:pPr>
    </w:p>
    <w:p w14:paraId="206CBD3F" w14:textId="77777777" w:rsidR="00110A5E" w:rsidRPr="001E457A" w:rsidRDefault="00110A5E" w:rsidP="00110A5E">
      <w:pPr>
        <w:pStyle w:val="Heading2"/>
        <w:numPr>
          <w:ilvl w:val="0"/>
          <w:numId w:val="37"/>
        </w:numPr>
        <w:spacing w:before="0"/>
        <w:ind w:hanging="720"/>
        <w:rPr>
          <w:rFonts w:ascii="Times New Roman" w:eastAsiaTheme="majorEastAsia" w:hAnsi="Times New Roman" w:cs="Times New Roman"/>
          <w:b/>
          <w:bCs/>
          <w:color w:val="auto"/>
          <w:sz w:val="24"/>
          <w:szCs w:val="24"/>
        </w:rPr>
      </w:pPr>
      <w:r w:rsidRPr="001E457A">
        <w:rPr>
          <w:rFonts w:ascii="Times New Roman" w:eastAsiaTheme="majorEastAsia" w:hAnsi="Times New Roman" w:cs="Times New Roman"/>
          <w:b/>
          <w:bCs/>
          <w:color w:val="auto"/>
          <w:sz w:val="24"/>
          <w:szCs w:val="24"/>
        </w:rPr>
        <w:t>Participation</w:t>
      </w:r>
    </w:p>
    <w:p w14:paraId="06A4DE3A" w14:textId="77777777" w:rsidR="00110A5E" w:rsidRPr="001E457A" w:rsidRDefault="00110A5E" w:rsidP="00110A5E">
      <w:pPr>
        <w:pStyle w:val="Default"/>
        <w:rPr>
          <w:color w:val="auto"/>
        </w:rPr>
      </w:pPr>
    </w:p>
    <w:p w14:paraId="7DEDFD5B" w14:textId="77777777" w:rsidR="00110A5E" w:rsidRPr="001E457A" w:rsidRDefault="00110A5E" w:rsidP="00110A5E">
      <w:pPr>
        <w:pStyle w:val="Default"/>
        <w:ind w:left="720" w:hanging="720"/>
        <w:jc w:val="both"/>
        <w:rPr>
          <w:color w:val="auto"/>
        </w:rPr>
      </w:pPr>
      <w:r w:rsidRPr="001E457A">
        <w:rPr>
          <w:color w:val="auto"/>
        </w:rPr>
        <w:t>5.1</w:t>
      </w:r>
      <w:r w:rsidRPr="001E457A">
        <w:rPr>
          <w:color w:val="auto"/>
        </w:rPr>
        <w:tab/>
        <w:t xml:space="preserve">All APT Members, Associate Members and Affiliate Members may participate in the activities of the Forum. </w:t>
      </w:r>
    </w:p>
    <w:p w14:paraId="2E1D854B" w14:textId="77777777" w:rsidR="00110A5E" w:rsidRPr="001E457A" w:rsidRDefault="00110A5E" w:rsidP="00110A5E">
      <w:pPr>
        <w:pStyle w:val="Default"/>
        <w:ind w:left="720" w:hanging="720"/>
        <w:rPr>
          <w:color w:val="auto"/>
        </w:rPr>
      </w:pPr>
    </w:p>
    <w:p w14:paraId="3D8F6430" w14:textId="77777777" w:rsidR="00110A5E" w:rsidRPr="001E457A" w:rsidRDefault="00110A5E" w:rsidP="00110A5E">
      <w:pPr>
        <w:pStyle w:val="Default"/>
        <w:tabs>
          <w:tab w:val="left" w:pos="720"/>
        </w:tabs>
        <w:ind w:left="720" w:hanging="720"/>
        <w:jc w:val="both"/>
        <w:rPr>
          <w:color w:val="auto"/>
        </w:rPr>
      </w:pPr>
      <w:r w:rsidRPr="001E457A">
        <w:rPr>
          <w:color w:val="auto"/>
        </w:rPr>
        <w:t>5.2</w:t>
      </w:r>
      <w:r w:rsidRPr="001E457A">
        <w:rPr>
          <w:color w:val="auto"/>
        </w:rPr>
        <w:tab/>
        <w:t xml:space="preserve">Organizations which have </w:t>
      </w:r>
      <w:r w:rsidRPr="001E457A">
        <w:rPr>
          <w:rFonts w:eastAsia="MS Mincho"/>
          <w:color w:val="auto"/>
          <w:lang w:eastAsia="ja-JP"/>
        </w:rPr>
        <w:t xml:space="preserve">a </w:t>
      </w:r>
      <w:r w:rsidRPr="001E457A">
        <w:rPr>
          <w:color w:val="auto"/>
        </w:rPr>
        <w:t xml:space="preserve">MoU with the APT or other relevant international or regional organizations may send representatives to attend the meetings of the Forum on the same basis as they attend other APT meetings. </w:t>
      </w:r>
    </w:p>
    <w:p w14:paraId="41036C64" w14:textId="77777777" w:rsidR="00110A5E" w:rsidRPr="0053718A" w:rsidRDefault="00110A5E" w:rsidP="00110A5E">
      <w:pPr>
        <w:pStyle w:val="Default"/>
      </w:pPr>
    </w:p>
    <w:p w14:paraId="3B6201D5" w14:textId="50C49614" w:rsidR="00110A5E" w:rsidRPr="0053718A" w:rsidRDefault="00110A5E" w:rsidP="00110A5E">
      <w:pPr>
        <w:pStyle w:val="Default"/>
        <w:ind w:left="720" w:hanging="720"/>
        <w:jc w:val="both"/>
      </w:pPr>
      <w:r>
        <w:lastRenderedPageBreak/>
        <w:t>5</w:t>
      </w:r>
      <w:r w:rsidRPr="0053718A">
        <w:t xml:space="preserve">.3 </w:t>
      </w:r>
      <w:r>
        <w:tab/>
      </w:r>
      <w:r w:rsidRPr="0053718A">
        <w:t>Non</w:t>
      </w:r>
      <w:r>
        <w:t>-</w:t>
      </w:r>
      <w:r w:rsidRPr="0053718A">
        <w:t xml:space="preserve">APT members may be invited to participate in the activities of the Forum as a guest at the discretion of the Chair of the Forum and the Secretary General in consultation with the relevant Member administration as appropriate. </w:t>
      </w:r>
    </w:p>
    <w:p w14:paraId="39ED297D" w14:textId="77777777" w:rsidR="00110A5E" w:rsidRPr="0053718A" w:rsidRDefault="00110A5E" w:rsidP="00110A5E">
      <w:pPr>
        <w:pStyle w:val="Default"/>
        <w:jc w:val="both"/>
      </w:pPr>
    </w:p>
    <w:p w14:paraId="5A5D6378" w14:textId="77777777" w:rsidR="00110A5E" w:rsidRDefault="00110A5E" w:rsidP="00110A5E">
      <w:pPr>
        <w:pStyle w:val="Default"/>
        <w:ind w:left="720" w:hanging="720"/>
        <w:jc w:val="both"/>
        <w:rPr>
          <w:rFonts w:eastAsia="BatangChe" w:cs="Angsana New"/>
          <w:b/>
          <w:bCs/>
          <w:u w:val="single"/>
        </w:rPr>
      </w:pPr>
      <w:r>
        <w:t>5</w:t>
      </w:r>
      <w:r w:rsidRPr="0053718A">
        <w:t xml:space="preserve">.4 </w:t>
      </w:r>
      <w:r>
        <w:tab/>
      </w:r>
      <w:r w:rsidRPr="0053718A">
        <w:t>Other non</w:t>
      </w:r>
      <w:r>
        <w:t>-</w:t>
      </w:r>
      <w:r w:rsidRPr="0053718A">
        <w:t>APT members may participate as observer with the payment of the participation fee</w:t>
      </w:r>
      <w:r w:rsidRPr="003C64BE">
        <w:rPr>
          <w:rFonts w:eastAsia="BatangChe" w:cs="Angsana New" w:hint="eastAsia"/>
          <w:b/>
          <w:bCs/>
          <w:u w:val="single"/>
        </w:rPr>
        <w:t xml:space="preserve"> </w:t>
      </w:r>
      <w:r w:rsidRPr="001E457A">
        <w:rPr>
          <w:rFonts w:eastAsia="BatangChe" w:cs="Angsana New"/>
          <w:u w:val="single"/>
        </w:rPr>
        <w:t>and subject to consultation between the Secretary General and the relevant Member Administrations, as appropriate.</w:t>
      </w:r>
    </w:p>
    <w:p w14:paraId="4BBDE23D" w14:textId="77777777" w:rsidR="00110A5E" w:rsidRPr="00EE1438" w:rsidRDefault="00110A5E" w:rsidP="00110A5E">
      <w:pPr>
        <w:pStyle w:val="Default"/>
        <w:rPr>
          <w:rFonts w:eastAsia="MS Mincho"/>
          <w:lang w:eastAsia="ja-JP"/>
        </w:rPr>
      </w:pPr>
    </w:p>
    <w:p w14:paraId="4E9D0A5D" w14:textId="77777777" w:rsidR="00110A5E" w:rsidRPr="00736653" w:rsidRDefault="00110A5E" w:rsidP="00110A5E">
      <w:pPr>
        <w:pStyle w:val="Heading2"/>
        <w:numPr>
          <w:ilvl w:val="0"/>
          <w:numId w:val="37"/>
        </w:numPr>
        <w:spacing w:before="0"/>
        <w:ind w:hanging="720"/>
        <w:rPr>
          <w:rFonts w:ascii="Times New Roman" w:hAnsi="Times New Roman" w:cs="Times New Roman"/>
          <w:b/>
          <w:bCs/>
          <w:color w:val="auto"/>
          <w:sz w:val="24"/>
          <w:szCs w:val="24"/>
        </w:rPr>
      </w:pPr>
      <w:r w:rsidRPr="00736653">
        <w:rPr>
          <w:rFonts w:ascii="Times New Roman" w:hAnsi="Times New Roman" w:cs="Times New Roman"/>
          <w:b/>
          <w:bCs/>
          <w:color w:val="auto"/>
          <w:sz w:val="24"/>
          <w:szCs w:val="24"/>
        </w:rPr>
        <w:t>Contributions to PRFP Meetings</w:t>
      </w:r>
    </w:p>
    <w:p w14:paraId="79A36135" w14:textId="77777777" w:rsidR="00110A5E" w:rsidRPr="00DA7B77" w:rsidRDefault="00110A5E" w:rsidP="00110A5E">
      <w:pPr>
        <w:jc w:val="both"/>
        <w:rPr>
          <w:b/>
          <w:bCs/>
          <w:lang w:val="en-AU"/>
        </w:rPr>
      </w:pPr>
    </w:p>
    <w:p w14:paraId="0BD51CC7" w14:textId="77777777" w:rsidR="00110A5E" w:rsidRPr="00DA7B77" w:rsidRDefault="00110A5E" w:rsidP="00110A5E">
      <w:pPr>
        <w:numPr>
          <w:ilvl w:val="0"/>
          <w:numId w:val="39"/>
        </w:numPr>
        <w:ind w:left="1080" w:hanging="371"/>
        <w:jc w:val="both"/>
        <w:rPr>
          <w:lang w:val="en-AU"/>
        </w:rPr>
      </w:pPr>
      <w:r w:rsidRPr="00DA7B77">
        <w:rPr>
          <w:lang w:val="en-AU"/>
        </w:rPr>
        <w:t>All APT members from PRFP Members can submit contributions and proposals related to the PRFP meetings.</w:t>
      </w:r>
    </w:p>
    <w:p w14:paraId="09BDAEC6" w14:textId="77777777" w:rsidR="00110A5E" w:rsidRPr="00DA7B77" w:rsidRDefault="00110A5E" w:rsidP="00110A5E">
      <w:pPr>
        <w:ind w:left="1080" w:hanging="371"/>
        <w:rPr>
          <w:lang w:val="en-AU"/>
        </w:rPr>
      </w:pPr>
    </w:p>
    <w:p w14:paraId="4CE6A969" w14:textId="77777777" w:rsidR="00110A5E" w:rsidRPr="00DA7B77" w:rsidRDefault="00110A5E" w:rsidP="00110A5E">
      <w:pPr>
        <w:numPr>
          <w:ilvl w:val="0"/>
          <w:numId w:val="39"/>
        </w:numPr>
        <w:ind w:left="1080" w:hanging="371"/>
        <w:jc w:val="both"/>
        <w:rPr>
          <w:lang w:val="en-AU"/>
        </w:rPr>
      </w:pPr>
      <w:r w:rsidRPr="00DA7B77">
        <w:rPr>
          <w:lang w:val="en-AU"/>
        </w:rPr>
        <w:t xml:space="preserve">Organizations which have </w:t>
      </w:r>
      <w:r w:rsidRPr="00DA7B77">
        <w:rPr>
          <w:rFonts w:hint="eastAsia"/>
          <w:lang w:val="en-AU"/>
        </w:rPr>
        <w:t xml:space="preserve">a </w:t>
      </w:r>
      <w:r w:rsidRPr="00DA7B77">
        <w:rPr>
          <w:lang w:val="en-AU"/>
        </w:rPr>
        <w:t xml:space="preserve">MoU with the APT and other relevant international or regional organizations may submit </w:t>
      </w:r>
      <w:r w:rsidRPr="00DA7B77">
        <w:rPr>
          <w:rFonts w:hint="eastAsia"/>
          <w:lang w:val="en-AU"/>
        </w:rPr>
        <w:t xml:space="preserve">a </w:t>
      </w:r>
      <w:r w:rsidRPr="00DA7B77">
        <w:rPr>
          <w:lang w:val="en-AU"/>
        </w:rPr>
        <w:t xml:space="preserve">contribution as </w:t>
      </w:r>
      <w:r w:rsidRPr="00DA7B77">
        <w:rPr>
          <w:rFonts w:hint="eastAsia"/>
          <w:lang w:val="en-AU"/>
        </w:rPr>
        <w:t xml:space="preserve">an </w:t>
      </w:r>
      <w:r w:rsidRPr="00DA7B77">
        <w:rPr>
          <w:lang w:val="en-AU"/>
        </w:rPr>
        <w:t>Information Document on the same basis as they attend other APT meetings.</w:t>
      </w:r>
    </w:p>
    <w:p w14:paraId="47FE05EC" w14:textId="77777777" w:rsidR="00110A5E" w:rsidRPr="00DA7B77" w:rsidRDefault="00110A5E" w:rsidP="00110A5E">
      <w:pPr>
        <w:ind w:left="1080" w:hanging="371"/>
        <w:rPr>
          <w:lang w:val="en-AU"/>
        </w:rPr>
      </w:pPr>
    </w:p>
    <w:p w14:paraId="77361456" w14:textId="3FE446B5" w:rsidR="00110A5E" w:rsidRPr="00DA7B77" w:rsidRDefault="00110A5E" w:rsidP="00110A5E">
      <w:pPr>
        <w:numPr>
          <w:ilvl w:val="0"/>
          <w:numId w:val="39"/>
        </w:numPr>
        <w:ind w:left="1080" w:hanging="371"/>
        <w:jc w:val="both"/>
        <w:rPr>
          <w:lang w:val="en-AU"/>
        </w:rPr>
      </w:pPr>
      <w:r w:rsidRPr="00DA7B77">
        <w:rPr>
          <w:lang w:val="en-AU"/>
        </w:rPr>
        <w:t xml:space="preserve">Non-members of PRFP </w:t>
      </w:r>
      <w:r w:rsidRPr="00DA7B77">
        <w:rPr>
          <w:rFonts w:hint="eastAsia"/>
          <w:lang w:val="en-AU"/>
        </w:rPr>
        <w:t xml:space="preserve">may </w:t>
      </w:r>
      <w:r w:rsidRPr="00DA7B77">
        <w:rPr>
          <w:lang w:val="en-AU"/>
        </w:rPr>
        <w:t xml:space="preserve">not submit contributions to the PRFP meetings. However, considering the importance of the subject matters, the PRFP Chair or Vice -Chair may allow non-members to submit and present </w:t>
      </w:r>
      <w:r w:rsidRPr="00DA7B77">
        <w:rPr>
          <w:rFonts w:hint="eastAsia"/>
          <w:lang w:val="en-AU"/>
        </w:rPr>
        <w:t xml:space="preserve">a </w:t>
      </w:r>
      <w:r w:rsidRPr="00DA7B77">
        <w:rPr>
          <w:lang w:val="en-AU"/>
        </w:rPr>
        <w:t>contribution</w:t>
      </w:r>
      <w:r w:rsidRPr="00DA7B77">
        <w:rPr>
          <w:rFonts w:hint="eastAsia"/>
          <w:lang w:val="en-AU"/>
        </w:rPr>
        <w:t xml:space="preserve"> as an Information Document</w:t>
      </w:r>
      <w:r w:rsidRPr="00DA7B77">
        <w:rPr>
          <w:lang w:val="en-AU"/>
        </w:rPr>
        <w:t xml:space="preserve">. </w:t>
      </w:r>
    </w:p>
    <w:p w14:paraId="70B70CC4" w14:textId="77777777" w:rsidR="00110A5E" w:rsidRPr="00736653" w:rsidRDefault="00110A5E" w:rsidP="00110A5E">
      <w:pPr>
        <w:rPr>
          <w:b/>
          <w:bCs/>
          <w:lang w:val="en-AU"/>
        </w:rPr>
      </w:pPr>
    </w:p>
    <w:p w14:paraId="3971C034" w14:textId="77777777" w:rsidR="00110A5E" w:rsidRPr="00736653" w:rsidRDefault="00110A5E" w:rsidP="00110A5E">
      <w:pPr>
        <w:pStyle w:val="Heading2"/>
        <w:numPr>
          <w:ilvl w:val="0"/>
          <w:numId w:val="37"/>
        </w:numPr>
        <w:spacing w:before="0"/>
        <w:ind w:hanging="720"/>
        <w:rPr>
          <w:rFonts w:ascii="Times New Roman" w:hAnsi="Times New Roman" w:cs="Times New Roman"/>
          <w:b/>
          <w:bCs/>
          <w:color w:val="auto"/>
          <w:sz w:val="24"/>
          <w:szCs w:val="24"/>
        </w:rPr>
      </w:pPr>
      <w:r w:rsidRPr="00736653">
        <w:rPr>
          <w:rFonts w:ascii="Times New Roman" w:hAnsi="Times New Roman" w:cs="Times New Roman"/>
          <w:b/>
          <w:bCs/>
          <w:color w:val="auto"/>
          <w:sz w:val="24"/>
          <w:szCs w:val="24"/>
        </w:rPr>
        <w:t>Output documents and approval procedures</w:t>
      </w:r>
    </w:p>
    <w:p w14:paraId="5BE74E40" w14:textId="77777777" w:rsidR="00110A5E" w:rsidRPr="00977FE9" w:rsidRDefault="00110A5E" w:rsidP="00110A5E">
      <w:pPr>
        <w:rPr>
          <w:lang w:val="en-AU"/>
        </w:rPr>
      </w:pPr>
    </w:p>
    <w:p w14:paraId="53B1D267" w14:textId="77777777" w:rsidR="00110A5E" w:rsidRPr="00977FE9" w:rsidRDefault="00110A5E" w:rsidP="00110A5E">
      <w:pPr>
        <w:ind w:left="720"/>
        <w:jc w:val="both"/>
        <w:rPr>
          <w:bCs/>
          <w:i/>
          <w:iCs/>
          <w:lang w:val="en-AU"/>
        </w:rPr>
      </w:pPr>
      <w:r w:rsidRPr="00977FE9">
        <w:rPr>
          <w:lang w:val="en-AU"/>
        </w:rPr>
        <w:t>The types of the PRFP output documents and the approval procedures are given in document “</w:t>
      </w:r>
      <w:r w:rsidRPr="00977FE9">
        <w:rPr>
          <w:bCs/>
          <w:i/>
          <w:iCs/>
          <w:lang w:val="en-AU"/>
        </w:rPr>
        <w:t xml:space="preserve">Approval Procedure for Output Documents of PRFP” </w:t>
      </w:r>
      <w:r w:rsidRPr="00977FE9">
        <w:rPr>
          <w:bCs/>
          <w:lang w:val="en-AU"/>
        </w:rPr>
        <w:t xml:space="preserve">as attached in </w:t>
      </w:r>
      <w:r w:rsidRPr="00977FE9">
        <w:rPr>
          <w:rFonts w:hint="eastAsia"/>
          <w:bCs/>
          <w:lang w:val="en-AU"/>
        </w:rPr>
        <w:t xml:space="preserve">the </w:t>
      </w:r>
      <w:r w:rsidRPr="00977FE9">
        <w:rPr>
          <w:b/>
          <w:u w:val="single"/>
          <w:lang w:val="en-AU"/>
        </w:rPr>
        <w:t>Annex</w:t>
      </w:r>
      <w:r>
        <w:rPr>
          <w:b/>
          <w:u w:val="single"/>
          <w:lang w:val="en-AU"/>
        </w:rPr>
        <w:t xml:space="preserve"> 1</w:t>
      </w:r>
      <w:r w:rsidRPr="00977FE9">
        <w:rPr>
          <w:b/>
          <w:u w:val="single"/>
          <w:lang w:val="en-AU"/>
        </w:rPr>
        <w:t>.</w:t>
      </w:r>
    </w:p>
    <w:p w14:paraId="67E19B7F" w14:textId="77777777" w:rsidR="00110A5E" w:rsidRPr="00977FE9" w:rsidRDefault="00110A5E" w:rsidP="00110A5E">
      <w:pPr>
        <w:tabs>
          <w:tab w:val="left" w:pos="567"/>
        </w:tabs>
        <w:jc w:val="both"/>
        <w:rPr>
          <w:lang w:val="en-AU"/>
        </w:rPr>
      </w:pPr>
    </w:p>
    <w:p w14:paraId="55174E6C" w14:textId="77777777" w:rsidR="00110A5E" w:rsidRPr="00736653" w:rsidRDefault="00110A5E" w:rsidP="00110A5E">
      <w:pPr>
        <w:pStyle w:val="Heading2"/>
        <w:numPr>
          <w:ilvl w:val="0"/>
          <w:numId w:val="37"/>
        </w:numPr>
        <w:spacing w:before="0"/>
        <w:ind w:hanging="720"/>
        <w:rPr>
          <w:rFonts w:ascii="Times New Roman" w:hAnsi="Times New Roman" w:cs="Times New Roman"/>
          <w:b/>
          <w:bCs/>
          <w:color w:val="auto"/>
          <w:sz w:val="24"/>
          <w:szCs w:val="24"/>
        </w:rPr>
      </w:pPr>
      <w:r w:rsidRPr="00736653">
        <w:rPr>
          <w:rFonts w:ascii="Times New Roman" w:hAnsi="Times New Roman" w:cs="Times New Roman"/>
          <w:b/>
          <w:bCs/>
          <w:color w:val="auto"/>
          <w:sz w:val="24"/>
          <w:szCs w:val="24"/>
        </w:rPr>
        <w:t>Role of the APT Secretariat</w:t>
      </w:r>
    </w:p>
    <w:p w14:paraId="7A2865AA" w14:textId="77777777" w:rsidR="00110A5E" w:rsidRPr="00977FE9" w:rsidRDefault="00110A5E" w:rsidP="00110A5E">
      <w:pPr>
        <w:numPr>
          <w:ilvl w:val="0"/>
          <w:numId w:val="40"/>
        </w:numPr>
        <w:tabs>
          <w:tab w:val="clear" w:pos="720"/>
        </w:tabs>
        <w:spacing w:before="120" w:line="280" w:lineRule="exact"/>
        <w:ind w:left="1080" w:hanging="371"/>
        <w:jc w:val="both"/>
        <w:rPr>
          <w:lang w:val="en-AU"/>
        </w:rPr>
      </w:pPr>
      <w:r w:rsidRPr="00977FE9">
        <w:rPr>
          <w:lang w:val="en-AU"/>
        </w:rPr>
        <w:t xml:space="preserve">Organize the PRFP Meetings </w:t>
      </w:r>
    </w:p>
    <w:p w14:paraId="7AD12231" w14:textId="526890D3" w:rsidR="00110A5E" w:rsidRPr="00977FE9" w:rsidRDefault="00110A5E" w:rsidP="00110A5E">
      <w:pPr>
        <w:numPr>
          <w:ilvl w:val="0"/>
          <w:numId w:val="40"/>
        </w:numPr>
        <w:tabs>
          <w:tab w:val="clear" w:pos="720"/>
        </w:tabs>
        <w:spacing w:before="120" w:line="280" w:lineRule="exact"/>
        <w:ind w:left="1080" w:hanging="371"/>
        <w:jc w:val="both"/>
        <w:rPr>
          <w:lang w:val="en-AU"/>
        </w:rPr>
      </w:pPr>
      <w:r w:rsidRPr="00977FE9">
        <w:rPr>
          <w:lang w:val="en-AU"/>
        </w:rPr>
        <w:t>Coordinate with the Chair, Vice-Chair</w:t>
      </w:r>
      <w:r>
        <w:rPr>
          <w:lang w:val="en-AU"/>
        </w:rPr>
        <w:t>s</w:t>
      </w:r>
      <w:r w:rsidRPr="00977FE9">
        <w:rPr>
          <w:lang w:val="en-AU"/>
        </w:rPr>
        <w:t>, PRFP Members for accelerating the work of PRFP</w:t>
      </w:r>
    </w:p>
    <w:p w14:paraId="4419A052" w14:textId="77777777" w:rsidR="00110A5E" w:rsidRPr="00977FE9" w:rsidRDefault="00110A5E" w:rsidP="00110A5E">
      <w:pPr>
        <w:numPr>
          <w:ilvl w:val="0"/>
          <w:numId w:val="40"/>
        </w:numPr>
        <w:tabs>
          <w:tab w:val="clear" w:pos="720"/>
        </w:tabs>
        <w:spacing w:before="120" w:line="280" w:lineRule="exact"/>
        <w:ind w:left="1080" w:hanging="371"/>
        <w:jc w:val="both"/>
        <w:rPr>
          <w:lang w:val="en-AU"/>
        </w:rPr>
      </w:pPr>
      <w:r w:rsidRPr="00977FE9">
        <w:rPr>
          <w:lang w:val="en-AU"/>
        </w:rPr>
        <w:t xml:space="preserve">Maintain </w:t>
      </w:r>
      <w:r w:rsidRPr="00977FE9">
        <w:rPr>
          <w:rFonts w:hint="eastAsia"/>
          <w:lang w:val="en-AU"/>
        </w:rPr>
        <w:t xml:space="preserve">the </w:t>
      </w:r>
      <w:r w:rsidRPr="00977FE9">
        <w:rPr>
          <w:lang w:val="en-AU"/>
        </w:rPr>
        <w:t>PRFP webpage and facilitate linkage to other relevant Websites</w:t>
      </w:r>
    </w:p>
    <w:p w14:paraId="262840A2" w14:textId="77777777" w:rsidR="00110A5E" w:rsidRPr="00977FE9" w:rsidRDefault="00110A5E" w:rsidP="00110A5E">
      <w:pPr>
        <w:numPr>
          <w:ilvl w:val="0"/>
          <w:numId w:val="40"/>
        </w:numPr>
        <w:tabs>
          <w:tab w:val="clear" w:pos="720"/>
        </w:tabs>
        <w:spacing w:before="120" w:line="280" w:lineRule="exact"/>
        <w:ind w:left="1080" w:hanging="371"/>
        <w:jc w:val="both"/>
        <w:rPr>
          <w:lang w:val="en-AU"/>
        </w:rPr>
      </w:pPr>
      <w:r w:rsidRPr="00977FE9">
        <w:rPr>
          <w:lang w:val="en-AU"/>
        </w:rPr>
        <w:t xml:space="preserve">Prepare and submit proposals for consideration </w:t>
      </w:r>
      <w:r w:rsidRPr="00977FE9">
        <w:rPr>
          <w:rFonts w:hint="eastAsia"/>
          <w:lang w:val="en-AU"/>
        </w:rPr>
        <w:t xml:space="preserve">by the </w:t>
      </w:r>
      <w:r w:rsidRPr="00977FE9">
        <w:rPr>
          <w:lang w:val="en-AU"/>
        </w:rPr>
        <w:t>Management Committee of the APT</w:t>
      </w:r>
    </w:p>
    <w:p w14:paraId="5B6FA63A" w14:textId="4BC12FD8" w:rsidR="00110A5E" w:rsidRPr="00110A5E" w:rsidRDefault="00110A5E" w:rsidP="00110A5E">
      <w:pPr>
        <w:numPr>
          <w:ilvl w:val="0"/>
          <w:numId w:val="40"/>
        </w:numPr>
        <w:tabs>
          <w:tab w:val="clear" w:pos="720"/>
        </w:tabs>
        <w:spacing w:before="120" w:line="280" w:lineRule="exact"/>
        <w:ind w:left="1080" w:hanging="371"/>
        <w:jc w:val="both"/>
        <w:rPr>
          <w:lang w:val="en-AU"/>
        </w:rPr>
      </w:pPr>
      <w:r w:rsidRPr="00977FE9">
        <w:rPr>
          <w:lang w:val="en-AU"/>
        </w:rPr>
        <w:t>Provide necessary secretarial support required by the PRFP</w:t>
      </w:r>
    </w:p>
    <w:p w14:paraId="647DF7A8" w14:textId="77777777" w:rsidR="00110A5E" w:rsidRDefault="00110A5E" w:rsidP="00110A5E">
      <w:pPr>
        <w:jc w:val="both"/>
        <w:rPr>
          <w:lang w:val="en-AU"/>
        </w:rPr>
      </w:pPr>
    </w:p>
    <w:p w14:paraId="4F92CDB5" w14:textId="77777777" w:rsidR="00110A5E" w:rsidRDefault="00110A5E" w:rsidP="00110A5E">
      <w:pPr>
        <w:jc w:val="both"/>
        <w:rPr>
          <w:lang w:val="en-AU"/>
        </w:rPr>
      </w:pPr>
    </w:p>
    <w:p w14:paraId="3906C2B0" w14:textId="4D556037" w:rsidR="00110A5E" w:rsidRPr="007B6C30" w:rsidRDefault="00110A5E" w:rsidP="00110A5E">
      <w:pPr>
        <w:jc w:val="center"/>
        <w:rPr>
          <w:bCs/>
          <w:caps/>
          <w:lang w:val="en-AU"/>
        </w:rPr>
      </w:pPr>
      <w:r>
        <w:t>________________________</w:t>
      </w:r>
    </w:p>
    <w:p w14:paraId="5367BCFE" w14:textId="77777777" w:rsidR="00110A5E" w:rsidRDefault="00110A5E" w:rsidP="00110A5E">
      <w:pPr>
        <w:rPr>
          <w:bCs/>
          <w:caps/>
          <w:lang w:val="en-AU"/>
        </w:rPr>
      </w:pPr>
      <w:r>
        <w:rPr>
          <w:bCs/>
          <w:caps/>
          <w:lang w:val="en-AU"/>
        </w:rPr>
        <w:br w:type="page"/>
      </w:r>
    </w:p>
    <w:p w14:paraId="4DCA3B0F" w14:textId="7CC56957" w:rsidR="00110A5E" w:rsidRPr="00261442" w:rsidRDefault="00110A5E" w:rsidP="00110A5E">
      <w:pPr>
        <w:jc w:val="right"/>
        <w:rPr>
          <w:rFonts w:ascii="Times New Roman Bold" w:hAnsi="Times New Roman Bold"/>
          <w:b/>
          <w:lang w:val="en-AU"/>
        </w:rPr>
      </w:pPr>
      <w:r w:rsidRPr="00261442">
        <w:rPr>
          <w:rFonts w:ascii="Times New Roman Bold" w:hAnsi="Times New Roman Bold"/>
          <w:b/>
          <w:lang w:val="en-AU"/>
        </w:rPr>
        <w:lastRenderedPageBreak/>
        <w:t>A</w:t>
      </w:r>
      <w:r w:rsidR="006C79C9" w:rsidRPr="00261442">
        <w:rPr>
          <w:rFonts w:ascii="Times New Roman Bold" w:hAnsi="Times New Roman Bold"/>
          <w:b/>
          <w:lang w:val="en-AU"/>
        </w:rPr>
        <w:t>nnex</w:t>
      </w:r>
      <w:r w:rsidRPr="00261442">
        <w:rPr>
          <w:rFonts w:ascii="Times New Roman Bold" w:hAnsi="Times New Roman Bold"/>
          <w:b/>
          <w:lang w:val="en-AU"/>
        </w:rPr>
        <w:t xml:space="preserve"> 1</w:t>
      </w:r>
    </w:p>
    <w:p w14:paraId="62487FAB" w14:textId="3C671DE0" w:rsidR="00110A5E" w:rsidRDefault="00110A5E" w:rsidP="00110A5E">
      <w:pPr>
        <w:rPr>
          <w:bCs/>
          <w:lang w:val="en-AU"/>
        </w:rPr>
      </w:pPr>
    </w:p>
    <w:p w14:paraId="5AF1EA2C" w14:textId="77777777" w:rsidR="006C79C9" w:rsidRPr="007B6C30" w:rsidRDefault="006C79C9" w:rsidP="00110A5E">
      <w:pPr>
        <w:rPr>
          <w:bCs/>
          <w:lang w:val="en-AU"/>
        </w:rPr>
      </w:pPr>
    </w:p>
    <w:p w14:paraId="1256BF6E" w14:textId="77777777" w:rsidR="00110A5E" w:rsidRDefault="00110A5E" w:rsidP="00110A5E">
      <w:pPr>
        <w:jc w:val="center"/>
        <w:rPr>
          <w:b/>
          <w:lang w:val="en-AU"/>
        </w:rPr>
      </w:pPr>
      <w:r>
        <w:rPr>
          <w:b/>
          <w:lang w:val="en-AU"/>
        </w:rPr>
        <w:t>APPROVAL PROCEDURE FOR OUTPUT DOCUMENTS OF PRFP</w:t>
      </w:r>
    </w:p>
    <w:p w14:paraId="24FA9F8D" w14:textId="77777777" w:rsidR="00110A5E" w:rsidRPr="007B6C30" w:rsidRDefault="00110A5E" w:rsidP="00110A5E">
      <w:pPr>
        <w:jc w:val="both"/>
        <w:rPr>
          <w:bCs/>
          <w:lang w:val="en-AU"/>
        </w:rPr>
      </w:pPr>
    </w:p>
    <w:p w14:paraId="3DC7ADBA" w14:textId="77777777" w:rsidR="00110A5E" w:rsidRPr="007B6C30" w:rsidRDefault="00110A5E" w:rsidP="00110A5E">
      <w:pPr>
        <w:jc w:val="both"/>
        <w:rPr>
          <w:bCs/>
          <w:lang w:val="en-AU"/>
        </w:rPr>
      </w:pPr>
    </w:p>
    <w:p w14:paraId="306099AE" w14:textId="77777777" w:rsidR="00110A5E" w:rsidRPr="00736653" w:rsidRDefault="00110A5E" w:rsidP="00110A5E">
      <w:pPr>
        <w:pStyle w:val="Heading2"/>
        <w:numPr>
          <w:ilvl w:val="0"/>
          <w:numId w:val="45"/>
        </w:numPr>
        <w:spacing w:before="0"/>
        <w:ind w:left="360" w:hanging="720"/>
        <w:rPr>
          <w:rFonts w:ascii="Times New Roman" w:hAnsi="Times New Roman" w:cs="Times New Roman"/>
          <w:b/>
          <w:bCs/>
          <w:color w:val="auto"/>
          <w:sz w:val="24"/>
          <w:szCs w:val="24"/>
        </w:rPr>
      </w:pPr>
      <w:r w:rsidRPr="00736653">
        <w:rPr>
          <w:rFonts w:ascii="Times New Roman" w:hAnsi="Times New Roman" w:cs="Times New Roman"/>
          <w:b/>
          <w:bCs/>
          <w:color w:val="auto"/>
          <w:sz w:val="24"/>
          <w:szCs w:val="24"/>
          <w:lang w:val="en-AU"/>
        </w:rPr>
        <w:t>Objective of the Approval Procedure:</w:t>
      </w:r>
    </w:p>
    <w:p w14:paraId="04F46B47" w14:textId="77777777" w:rsidR="00110A5E" w:rsidRDefault="00110A5E" w:rsidP="00110A5E">
      <w:pPr>
        <w:jc w:val="both"/>
        <w:rPr>
          <w:b/>
          <w:lang w:val="en-AU"/>
        </w:rPr>
      </w:pPr>
    </w:p>
    <w:p w14:paraId="2FC425B6" w14:textId="77777777" w:rsidR="00110A5E" w:rsidRDefault="00110A5E" w:rsidP="00110A5E">
      <w:pPr>
        <w:jc w:val="both"/>
      </w:pPr>
      <w:r>
        <w:t>The APT Documents Framework, adopted by the 35</w:t>
      </w:r>
      <w:r w:rsidRPr="00C72981">
        <w:t>th</w:t>
      </w:r>
      <w:r>
        <w:t xml:space="preserve"> Session of the APT Management Committee, gives the </w:t>
      </w:r>
      <w:r>
        <w:rPr>
          <w:rFonts w:eastAsia="Times New Roman"/>
        </w:rPr>
        <w:t xml:space="preserve">PRFP </w:t>
      </w:r>
      <w:r>
        <w:t xml:space="preserve">the authority to develop and </w:t>
      </w:r>
      <w:r w:rsidRPr="003E5FC5">
        <w:t>approve</w:t>
      </w:r>
      <w:r>
        <w:t xml:space="preserve"> output documents as necessary. Accordingly, this document sets outs the procedure for approval of output documents that are developed by the PRFP.</w:t>
      </w:r>
    </w:p>
    <w:p w14:paraId="12E78353" w14:textId="77777777" w:rsidR="00110A5E" w:rsidRDefault="00110A5E" w:rsidP="00110A5E">
      <w:pPr>
        <w:jc w:val="both"/>
      </w:pPr>
    </w:p>
    <w:p w14:paraId="56A5B036" w14:textId="77777777" w:rsidR="00110A5E" w:rsidRDefault="00110A5E" w:rsidP="00110A5E">
      <w:pPr>
        <w:jc w:val="both"/>
      </w:pPr>
      <w:r>
        <w:t xml:space="preserve">The objective of the approval procedures for PRFP output documents is to provide an open, transparent and inclusive process for the adoption and approval of PRFP output documents that provides maximum benefits to PRFP members.  </w:t>
      </w:r>
    </w:p>
    <w:p w14:paraId="2D65F623" w14:textId="77777777" w:rsidR="00110A5E" w:rsidRPr="00196C52" w:rsidRDefault="00110A5E" w:rsidP="00110A5E">
      <w:pPr>
        <w:jc w:val="both"/>
        <w:rPr>
          <w:bCs/>
          <w:lang w:val="en-AU"/>
        </w:rPr>
      </w:pPr>
    </w:p>
    <w:p w14:paraId="3BA0737B" w14:textId="77777777" w:rsidR="00110A5E" w:rsidRPr="00736653" w:rsidRDefault="00110A5E" w:rsidP="00110A5E">
      <w:pPr>
        <w:pStyle w:val="Heading2"/>
        <w:numPr>
          <w:ilvl w:val="0"/>
          <w:numId w:val="45"/>
        </w:numPr>
        <w:spacing w:before="0"/>
        <w:ind w:left="360" w:hanging="720"/>
        <w:rPr>
          <w:rFonts w:ascii="Times New Roman" w:hAnsi="Times New Roman" w:cs="Times New Roman"/>
          <w:b/>
          <w:bCs/>
          <w:color w:val="auto"/>
          <w:sz w:val="24"/>
          <w:szCs w:val="24"/>
          <w:lang w:val="en-AU"/>
        </w:rPr>
      </w:pPr>
      <w:r w:rsidRPr="00736653">
        <w:rPr>
          <w:rFonts w:ascii="Times New Roman" w:hAnsi="Times New Roman" w:cs="Times New Roman"/>
          <w:b/>
          <w:bCs/>
          <w:color w:val="auto"/>
          <w:sz w:val="24"/>
          <w:szCs w:val="24"/>
          <w:lang w:val="en-AU"/>
        </w:rPr>
        <w:t>Types of Output Documents:</w:t>
      </w:r>
    </w:p>
    <w:p w14:paraId="157B1C90" w14:textId="77777777" w:rsidR="00110A5E" w:rsidRDefault="00110A5E" w:rsidP="00110A5E">
      <w:pPr>
        <w:jc w:val="both"/>
        <w:rPr>
          <w:b/>
          <w:lang w:val="en-AU"/>
        </w:rPr>
      </w:pPr>
    </w:p>
    <w:p w14:paraId="2F0382DA" w14:textId="77777777" w:rsidR="00110A5E" w:rsidRDefault="00110A5E" w:rsidP="00110A5E">
      <w:pPr>
        <w:jc w:val="both"/>
      </w:pPr>
      <w:r>
        <w:rPr>
          <w:lang w:val="en-AU"/>
        </w:rPr>
        <w:t>The PRFP may develop</w:t>
      </w:r>
      <w:r>
        <w:t xml:space="preserve"> the following output document types as described in the APT Document Framework:</w:t>
      </w:r>
    </w:p>
    <w:p w14:paraId="34BFA410" w14:textId="77777777" w:rsidR="00110A5E" w:rsidRDefault="00110A5E" w:rsidP="00110A5E">
      <w:pPr>
        <w:jc w:val="both"/>
      </w:pP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4631"/>
        <w:gridCol w:w="3001"/>
      </w:tblGrid>
      <w:tr w:rsidR="00110A5E" w:rsidRPr="00AB2FF9" w14:paraId="684535C7" w14:textId="77777777" w:rsidTr="00D63C5A">
        <w:trPr>
          <w:trHeight w:val="424"/>
        </w:trPr>
        <w:tc>
          <w:tcPr>
            <w:tcW w:w="1872" w:type="dxa"/>
            <w:tcBorders>
              <w:top w:val="single" w:sz="4" w:space="0" w:color="auto"/>
            </w:tcBorders>
            <w:shd w:val="clear" w:color="auto" w:fill="D0CECE" w:themeFill="background2" w:themeFillShade="E6"/>
            <w:vAlign w:val="center"/>
          </w:tcPr>
          <w:p w14:paraId="3705BC80" w14:textId="77777777" w:rsidR="00110A5E" w:rsidRPr="003E15E8" w:rsidRDefault="00110A5E" w:rsidP="00D63C5A">
            <w:pPr>
              <w:jc w:val="center"/>
              <w:rPr>
                <w:b/>
                <w:bCs/>
                <w:szCs w:val="20"/>
                <w:lang w:eastAsia="ko-KR"/>
              </w:rPr>
            </w:pPr>
            <w:r w:rsidRPr="003E15E8">
              <w:rPr>
                <w:b/>
                <w:bCs/>
                <w:szCs w:val="20"/>
                <w:lang w:eastAsia="ko-KR"/>
              </w:rPr>
              <w:t>Document Type</w:t>
            </w:r>
          </w:p>
        </w:tc>
        <w:tc>
          <w:tcPr>
            <w:tcW w:w="7632" w:type="dxa"/>
            <w:gridSpan w:val="2"/>
            <w:tcBorders>
              <w:top w:val="single" w:sz="4" w:space="0" w:color="auto"/>
            </w:tcBorders>
            <w:shd w:val="clear" w:color="auto" w:fill="D0CECE" w:themeFill="background2" w:themeFillShade="E6"/>
            <w:vAlign w:val="center"/>
          </w:tcPr>
          <w:p w14:paraId="721D474C" w14:textId="77777777" w:rsidR="00110A5E" w:rsidRPr="003E15E8" w:rsidRDefault="00110A5E" w:rsidP="00D63C5A">
            <w:pPr>
              <w:ind w:left="-43"/>
              <w:jc w:val="center"/>
              <w:rPr>
                <w:b/>
                <w:bCs/>
                <w:szCs w:val="20"/>
                <w:lang w:eastAsia="ko-KR"/>
              </w:rPr>
            </w:pPr>
            <w:r w:rsidRPr="003E15E8">
              <w:rPr>
                <w:b/>
                <w:bCs/>
                <w:szCs w:val="20"/>
                <w:lang w:eastAsia="ko-KR"/>
              </w:rPr>
              <w:t>Descriptions</w:t>
            </w:r>
          </w:p>
        </w:tc>
      </w:tr>
      <w:tr w:rsidR="00110A5E" w:rsidRPr="00701125" w14:paraId="411373D4" w14:textId="77777777" w:rsidTr="00D63C5A">
        <w:trPr>
          <w:cantSplit/>
        </w:trPr>
        <w:tc>
          <w:tcPr>
            <w:tcW w:w="1872" w:type="dxa"/>
            <w:tcBorders>
              <w:bottom w:val="single" w:sz="4" w:space="0" w:color="auto"/>
            </w:tcBorders>
          </w:tcPr>
          <w:p w14:paraId="422D0735" w14:textId="77777777" w:rsidR="00110A5E" w:rsidRPr="00701125" w:rsidRDefault="00110A5E" w:rsidP="00D63C5A">
            <w:pPr>
              <w:rPr>
                <w:lang w:eastAsia="ko-KR"/>
              </w:rPr>
            </w:pPr>
            <w:r w:rsidRPr="00B54115">
              <w:rPr>
                <w:lang w:eastAsia="ko-KR"/>
              </w:rPr>
              <w:t>Policy Document</w:t>
            </w:r>
          </w:p>
        </w:tc>
        <w:tc>
          <w:tcPr>
            <w:tcW w:w="4631" w:type="dxa"/>
            <w:tcBorders>
              <w:bottom w:val="single" w:sz="4" w:space="0" w:color="auto"/>
            </w:tcBorders>
          </w:tcPr>
          <w:p w14:paraId="547A5604" w14:textId="77777777" w:rsidR="00110A5E" w:rsidRPr="00701125" w:rsidRDefault="00110A5E" w:rsidP="00D63C5A">
            <w:pPr>
              <w:ind w:left="-45"/>
              <w:rPr>
                <w:lang w:eastAsia="ko-KR"/>
              </w:rPr>
            </w:pPr>
            <w:r w:rsidRPr="00B54115">
              <w:rPr>
                <w:lang w:eastAsia="ko-KR"/>
              </w:rPr>
              <w:t>A document containing policy and/or strategy of APT</w:t>
            </w:r>
          </w:p>
        </w:tc>
        <w:tc>
          <w:tcPr>
            <w:tcW w:w="3001" w:type="dxa"/>
            <w:tcBorders>
              <w:bottom w:val="single" w:sz="4" w:space="0" w:color="auto"/>
            </w:tcBorders>
          </w:tcPr>
          <w:p w14:paraId="7442C884" w14:textId="77777777" w:rsidR="00110A5E" w:rsidRPr="00393488" w:rsidRDefault="00110A5E" w:rsidP="00D63C5A">
            <w:pPr>
              <w:rPr>
                <w:i/>
              </w:rPr>
            </w:pPr>
            <w:proofErr w:type="gramStart"/>
            <w:r w:rsidRPr="00B54115">
              <w:rPr>
                <w:i/>
                <w:lang w:eastAsia="ko-KR"/>
              </w:rPr>
              <w:t>e.g.</w:t>
            </w:r>
            <w:proofErr w:type="gramEnd"/>
            <w:r w:rsidRPr="00B54115">
              <w:rPr>
                <w:i/>
                <w:lang w:eastAsia="ko-KR"/>
              </w:rPr>
              <w:t xml:space="preserve"> Strategic Plan of APT, Strategic Plan of W</w:t>
            </w:r>
            <w:r w:rsidRPr="006E2F00">
              <w:rPr>
                <w:rFonts w:hint="eastAsia"/>
                <w:i/>
              </w:rPr>
              <w:t xml:space="preserve">orking </w:t>
            </w:r>
            <w:r w:rsidRPr="00B54115">
              <w:rPr>
                <w:i/>
                <w:lang w:eastAsia="ko-KR"/>
              </w:rPr>
              <w:t>P</w:t>
            </w:r>
            <w:r w:rsidRPr="006E2F00">
              <w:rPr>
                <w:rFonts w:hint="eastAsia"/>
                <w:i/>
              </w:rPr>
              <w:t>arty (WP)</w:t>
            </w:r>
          </w:p>
        </w:tc>
      </w:tr>
      <w:tr w:rsidR="00110A5E" w14:paraId="311C3070" w14:textId="77777777" w:rsidTr="00D63C5A">
        <w:trPr>
          <w:cantSplit/>
        </w:trPr>
        <w:tc>
          <w:tcPr>
            <w:tcW w:w="1872" w:type="dxa"/>
            <w:vMerge w:val="restart"/>
            <w:tcBorders>
              <w:top w:val="single" w:sz="4" w:space="0" w:color="auto"/>
            </w:tcBorders>
          </w:tcPr>
          <w:p w14:paraId="224F59DE" w14:textId="77777777" w:rsidR="00110A5E" w:rsidRPr="00D03A9C" w:rsidRDefault="00110A5E" w:rsidP="00D63C5A">
            <w:pPr>
              <w:rPr>
                <w:lang w:eastAsia="ko-KR"/>
              </w:rPr>
            </w:pPr>
            <w:r>
              <w:rPr>
                <w:lang w:eastAsia="ko-KR"/>
              </w:rPr>
              <w:t>Guideline</w:t>
            </w:r>
          </w:p>
        </w:tc>
        <w:tc>
          <w:tcPr>
            <w:tcW w:w="4631" w:type="dxa"/>
            <w:tcBorders>
              <w:top w:val="single" w:sz="4" w:space="0" w:color="auto"/>
            </w:tcBorders>
          </w:tcPr>
          <w:p w14:paraId="593768EC" w14:textId="77777777" w:rsidR="00110A5E" w:rsidRDefault="00110A5E" w:rsidP="00D63C5A">
            <w:pPr>
              <w:ind w:left="-45"/>
              <w:rPr>
                <w:lang w:eastAsia="ko-KR"/>
              </w:rPr>
            </w:pPr>
            <w:r w:rsidRPr="002067B0">
              <w:rPr>
                <w:lang w:eastAsia="ko-KR"/>
              </w:rPr>
              <w:t xml:space="preserve">A document for use by members containing “Best practices” on </w:t>
            </w:r>
            <w:proofErr w:type="gramStart"/>
            <w:r w:rsidRPr="002067B0">
              <w:rPr>
                <w:lang w:eastAsia="ko-KR"/>
              </w:rPr>
              <w:t>generally-accepted</w:t>
            </w:r>
            <w:proofErr w:type="gramEnd"/>
            <w:r w:rsidRPr="002067B0">
              <w:rPr>
                <w:lang w:eastAsia="ko-KR"/>
              </w:rPr>
              <w:t xml:space="preserve"> methods or processes that have been proven to accomplish given tasks</w:t>
            </w:r>
          </w:p>
        </w:tc>
        <w:tc>
          <w:tcPr>
            <w:tcW w:w="3001" w:type="dxa"/>
            <w:tcBorders>
              <w:top w:val="single" w:sz="4" w:space="0" w:color="auto"/>
            </w:tcBorders>
          </w:tcPr>
          <w:p w14:paraId="3DC10651" w14:textId="77777777" w:rsidR="00110A5E" w:rsidRDefault="00110A5E" w:rsidP="00D63C5A">
            <w:pPr>
              <w:rPr>
                <w:i/>
                <w:lang w:eastAsia="ko-KR"/>
              </w:rPr>
            </w:pPr>
            <w:r w:rsidRPr="002067B0">
              <w:rPr>
                <w:i/>
                <w:lang w:eastAsia="ko-KR"/>
              </w:rPr>
              <w:t>Needs Plenary approval</w:t>
            </w:r>
          </w:p>
        </w:tc>
      </w:tr>
      <w:tr w:rsidR="00110A5E" w:rsidRPr="00D03A9C" w14:paraId="419609AD" w14:textId="77777777" w:rsidTr="00D63C5A">
        <w:trPr>
          <w:cantSplit/>
        </w:trPr>
        <w:tc>
          <w:tcPr>
            <w:tcW w:w="1872" w:type="dxa"/>
            <w:vMerge/>
          </w:tcPr>
          <w:p w14:paraId="217AF874" w14:textId="77777777" w:rsidR="00110A5E" w:rsidRPr="00D03A9C" w:rsidRDefault="00110A5E" w:rsidP="00D63C5A">
            <w:pPr>
              <w:rPr>
                <w:b/>
                <w:lang w:eastAsia="ko-KR"/>
              </w:rPr>
            </w:pPr>
          </w:p>
        </w:tc>
        <w:tc>
          <w:tcPr>
            <w:tcW w:w="4631" w:type="dxa"/>
          </w:tcPr>
          <w:p w14:paraId="059A43B9" w14:textId="77777777" w:rsidR="00110A5E" w:rsidRPr="00D03A9C" w:rsidRDefault="00110A5E" w:rsidP="00D63C5A">
            <w:pPr>
              <w:ind w:left="-43"/>
              <w:rPr>
                <w:lang w:eastAsia="ko-KR"/>
              </w:rPr>
            </w:pPr>
            <w:r w:rsidRPr="00D03A9C">
              <w:rPr>
                <w:lang w:eastAsia="ko-KR"/>
              </w:rPr>
              <w:t>A document developed by a WP expressing an agreed view by participants on a particular technical or regulatory issue intended as a guideline for use by members when considered appropriate.</w:t>
            </w:r>
          </w:p>
        </w:tc>
        <w:tc>
          <w:tcPr>
            <w:tcW w:w="3001" w:type="dxa"/>
          </w:tcPr>
          <w:p w14:paraId="0A24D1EC" w14:textId="77777777" w:rsidR="00110A5E" w:rsidRPr="00D03A9C" w:rsidRDefault="00110A5E" w:rsidP="00D63C5A">
            <w:pPr>
              <w:rPr>
                <w:i/>
                <w:lang w:eastAsia="ko-KR"/>
              </w:rPr>
            </w:pPr>
            <w:r w:rsidRPr="00D03A9C">
              <w:rPr>
                <w:i/>
                <w:lang w:eastAsia="ko-KR"/>
              </w:rPr>
              <w:t>Needs Plenary approval</w:t>
            </w:r>
          </w:p>
        </w:tc>
      </w:tr>
      <w:tr w:rsidR="00110A5E" w:rsidRPr="00D03A9C" w14:paraId="6CF14A3D" w14:textId="77777777" w:rsidTr="00D63C5A">
        <w:trPr>
          <w:cantSplit/>
          <w:trHeight w:val="611"/>
        </w:trPr>
        <w:tc>
          <w:tcPr>
            <w:tcW w:w="1872" w:type="dxa"/>
            <w:vMerge w:val="restart"/>
          </w:tcPr>
          <w:p w14:paraId="33FDFB81" w14:textId="77777777" w:rsidR="00110A5E" w:rsidRPr="00D03A9C" w:rsidRDefault="00110A5E" w:rsidP="00D63C5A">
            <w:pPr>
              <w:rPr>
                <w:b/>
                <w:lang w:eastAsia="ko-KR"/>
              </w:rPr>
            </w:pPr>
            <w:r w:rsidRPr="00D03A9C">
              <w:rPr>
                <w:lang w:eastAsia="ko-KR"/>
              </w:rPr>
              <w:t>Report</w:t>
            </w:r>
          </w:p>
        </w:tc>
        <w:tc>
          <w:tcPr>
            <w:tcW w:w="4631" w:type="dxa"/>
            <w:tcBorders>
              <w:bottom w:val="single" w:sz="4" w:space="0" w:color="auto"/>
            </w:tcBorders>
          </w:tcPr>
          <w:p w14:paraId="31A64C8C" w14:textId="77777777" w:rsidR="00110A5E" w:rsidRPr="00393488" w:rsidRDefault="00110A5E" w:rsidP="00D63C5A">
            <w:pPr>
              <w:ind w:left="-43"/>
            </w:pPr>
            <w:r w:rsidRPr="00D03A9C">
              <w:rPr>
                <w:lang w:eastAsia="ko-KR"/>
              </w:rPr>
              <w:t>A summary record of a meeting including summaries of discussions, decisions and conclusions. It may include proposals and other items that may require the consideration of the G</w:t>
            </w:r>
            <w:r w:rsidRPr="006E2F00">
              <w:rPr>
                <w:rFonts w:hint="eastAsia"/>
              </w:rPr>
              <w:t xml:space="preserve">eneral </w:t>
            </w:r>
            <w:r w:rsidRPr="00D03A9C">
              <w:rPr>
                <w:lang w:eastAsia="ko-KR"/>
              </w:rPr>
              <w:t>A</w:t>
            </w:r>
            <w:r w:rsidRPr="006E2F00">
              <w:rPr>
                <w:rFonts w:hint="eastAsia"/>
              </w:rPr>
              <w:t>ssembly (GA)</w:t>
            </w:r>
            <w:r w:rsidRPr="00D03A9C">
              <w:rPr>
                <w:lang w:eastAsia="ko-KR"/>
              </w:rPr>
              <w:t xml:space="preserve"> /</w:t>
            </w:r>
            <w:r>
              <w:rPr>
                <w:lang w:eastAsia="ko-KR"/>
              </w:rPr>
              <w:t xml:space="preserve"> </w:t>
            </w:r>
            <w:r w:rsidRPr="00D03A9C">
              <w:rPr>
                <w:lang w:eastAsia="ko-KR"/>
              </w:rPr>
              <w:t>M</w:t>
            </w:r>
            <w:r w:rsidRPr="006E2F00">
              <w:rPr>
                <w:rFonts w:hint="eastAsia"/>
              </w:rPr>
              <w:t xml:space="preserve">anagement </w:t>
            </w:r>
            <w:r w:rsidRPr="00D03A9C">
              <w:rPr>
                <w:lang w:eastAsia="ko-KR"/>
              </w:rPr>
              <w:t>C</w:t>
            </w:r>
            <w:r w:rsidRPr="006E2F00">
              <w:t>ommittee</w:t>
            </w:r>
            <w:r w:rsidRPr="00D03A9C">
              <w:rPr>
                <w:lang w:eastAsia="ko-KR"/>
              </w:rPr>
              <w:t xml:space="preserve"> </w:t>
            </w:r>
            <w:r w:rsidRPr="006E2F00">
              <w:rPr>
                <w:rFonts w:hint="eastAsia"/>
              </w:rPr>
              <w:t>(MC)</w:t>
            </w:r>
          </w:p>
        </w:tc>
        <w:tc>
          <w:tcPr>
            <w:tcW w:w="3001" w:type="dxa"/>
          </w:tcPr>
          <w:p w14:paraId="53D351AD" w14:textId="77777777" w:rsidR="00110A5E" w:rsidRPr="00D03A9C" w:rsidRDefault="00110A5E" w:rsidP="00D63C5A">
            <w:pPr>
              <w:rPr>
                <w:b/>
                <w:lang w:eastAsia="ko-KR"/>
              </w:rPr>
            </w:pPr>
            <w:proofErr w:type="gramStart"/>
            <w:r w:rsidRPr="00D03A9C">
              <w:rPr>
                <w:i/>
                <w:lang w:eastAsia="ko-KR"/>
              </w:rPr>
              <w:t>e.g.</w:t>
            </w:r>
            <w:proofErr w:type="gramEnd"/>
            <w:r w:rsidRPr="00D03A9C">
              <w:rPr>
                <w:i/>
                <w:lang w:eastAsia="ko-KR"/>
              </w:rPr>
              <w:t xml:space="preserve"> Summary records, Meeting Reports</w:t>
            </w:r>
          </w:p>
        </w:tc>
      </w:tr>
      <w:tr w:rsidR="00110A5E" w:rsidRPr="00D03A9C" w14:paraId="2471D537" w14:textId="77777777" w:rsidTr="00D63C5A">
        <w:trPr>
          <w:cantSplit/>
          <w:trHeight w:val="560"/>
        </w:trPr>
        <w:tc>
          <w:tcPr>
            <w:tcW w:w="1872" w:type="dxa"/>
            <w:vMerge/>
          </w:tcPr>
          <w:p w14:paraId="7FB9F1AE" w14:textId="77777777" w:rsidR="00110A5E" w:rsidRPr="00D03A9C" w:rsidRDefault="00110A5E" w:rsidP="00D63C5A">
            <w:pPr>
              <w:rPr>
                <w:lang w:eastAsia="ko-KR"/>
              </w:rPr>
            </w:pPr>
          </w:p>
        </w:tc>
        <w:tc>
          <w:tcPr>
            <w:tcW w:w="4631" w:type="dxa"/>
          </w:tcPr>
          <w:p w14:paraId="1B79933A" w14:textId="77777777" w:rsidR="00110A5E" w:rsidRPr="00393488" w:rsidRDefault="00110A5E" w:rsidP="00D63C5A">
            <w:pPr>
              <w:ind w:left="-43"/>
            </w:pPr>
            <w:r w:rsidRPr="00D03A9C">
              <w:rPr>
                <w:lang w:eastAsia="ko-KR"/>
              </w:rPr>
              <w:t>A document containing results of a study made by a W</w:t>
            </w:r>
            <w:r w:rsidRPr="006E2F00">
              <w:rPr>
                <w:rFonts w:hint="eastAsia"/>
              </w:rPr>
              <w:t xml:space="preserve">orking </w:t>
            </w:r>
            <w:r>
              <w:rPr>
                <w:lang w:eastAsia="ko-KR"/>
              </w:rPr>
              <w:t>G</w:t>
            </w:r>
            <w:r w:rsidRPr="006E2F00">
              <w:rPr>
                <w:rFonts w:hint="eastAsia"/>
              </w:rPr>
              <w:t>roup (WG)</w:t>
            </w:r>
          </w:p>
        </w:tc>
        <w:tc>
          <w:tcPr>
            <w:tcW w:w="3001" w:type="dxa"/>
          </w:tcPr>
          <w:p w14:paraId="2211EB05" w14:textId="77777777" w:rsidR="00110A5E" w:rsidRPr="00D03A9C" w:rsidRDefault="00110A5E" w:rsidP="00D63C5A">
            <w:pPr>
              <w:rPr>
                <w:b/>
                <w:lang w:eastAsia="ko-KR"/>
              </w:rPr>
            </w:pPr>
          </w:p>
        </w:tc>
      </w:tr>
      <w:tr w:rsidR="00110A5E" w:rsidRPr="00D03A9C" w14:paraId="263DFA52" w14:textId="77777777" w:rsidTr="00D63C5A">
        <w:trPr>
          <w:cantSplit/>
        </w:trPr>
        <w:tc>
          <w:tcPr>
            <w:tcW w:w="1872" w:type="dxa"/>
            <w:vMerge w:val="restart"/>
          </w:tcPr>
          <w:p w14:paraId="3E0D73E0" w14:textId="77777777" w:rsidR="00110A5E" w:rsidRPr="00D03A9C" w:rsidRDefault="00110A5E" w:rsidP="00D63C5A">
            <w:pPr>
              <w:rPr>
                <w:b/>
                <w:lang w:eastAsia="ko-KR"/>
              </w:rPr>
            </w:pPr>
            <w:r w:rsidRPr="00D03A9C">
              <w:rPr>
                <w:lang w:eastAsia="ko-KR"/>
              </w:rPr>
              <w:t>Liaison Statement</w:t>
            </w:r>
          </w:p>
        </w:tc>
        <w:tc>
          <w:tcPr>
            <w:tcW w:w="4631" w:type="dxa"/>
          </w:tcPr>
          <w:p w14:paraId="25232A80" w14:textId="77777777" w:rsidR="00110A5E" w:rsidRPr="00D03A9C" w:rsidRDefault="00110A5E" w:rsidP="00D63C5A">
            <w:pPr>
              <w:ind w:left="-43"/>
              <w:rPr>
                <w:lang w:eastAsia="ko-KR"/>
              </w:rPr>
            </w:pPr>
            <w:r w:rsidRPr="00D03A9C">
              <w:rPr>
                <w:lang w:eastAsia="ko-KR"/>
              </w:rPr>
              <w:t xml:space="preserve">A statement of communication between different WPs intending to convey important information to and/or requesting  important information from other WPs </w:t>
            </w:r>
          </w:p>
        </w:tc>
        <w:tc>
          <w:tcPr>
            <w:tcW w:w="3001" w:type="dxa"/>
            <w:tcBorders>
              <w:top w:val="single" w:sz="4" w:space="0" w:color="auto"/>
            </w:tcBorders>
            <w:shd w:val="clear" w:color="auto" w:fill="auto"/>
          </w:tcPr>
          <w:p w14:paraId="512226F9" w14:textId="77777777" w:rsidR="00110A5E" w:rsidRPr="00D03A9C" w:rsidRDefault="00110A5E" w:rsidP="00D63C5A">
            <w:pPr>
              <w:rPr>
                <w:b/>
                <w:lang w:eastAsia="ko-KR"/>
              </w:rPr>
            </w:pPr>
          </w:p>
        </w:tc>
      </w:tr>
      <w:tr w:rsidR="00110A5E" w:rsidRPr="00D03A9C" w14:paraId="4A494FC8" w14:textId="77777777" w:rsidTr="00D63C5A">
        <w:trPr>
          <w:cantSplit/>
          <w:trHeight w:val="1122"/>
        </w:trPr>
        <w:tc>
          <w:tcPr>
            <w:tcW w:w="1872" w:type="dxa"/>
            <w:vMerge/>
            <w:tcBorders>
              <w:bottom w:val="single" w:sz="4" w:space="0" w:color="000000"/>
            </w:tcBorders>
          </w:tcPr>
          <w:p w14:paraId="32B8E9CA" w14:textId="77777777" w:rsidR="00110A5E" w:rsidRPr="00D03A9C" w:rsidRDefault="00110A5E" w:rsidP="00D63C5A">
            <w:pPr>
              <w:rPr>
                <w:lang w:eastAsia="ko-KR"/>
              </w:rPr>
            </w:pPr>
          </w:p>
        </w:tc>
        <w:tc>
          <w:tcPr>
            <w:tcW w:w="4631" w:type="dxa"/>
            <w:tcBorders>
              <w:bottom w:val="single" w:sz="4" w:space="0" w:color="000000"/>
            </w:tcBorders>
          </w:tcPr>
          <w:p w14:paraId="7AEDC797" w14:textId="77777777" w:rsidR="00110A5E" w:rsidRPr="00D03A9C" w:rsidRDefault="00110A5E" w:rsidP="00D63C5A">
            <w:pPr>
              <w:ind w:left="-43"/>
              <w:rPr>
                <w:lang w:eastAsia="ko-KR"/>
              </w:rPr>
            </w:pPr>
            <w:r w:rsidRPr="00D03A9C">
              <w:rPr>
                <w:lang w:eastAsia="ko-KR"/>
              </w:rPr>
              <w:t xml:space="preserve">A document containing information or reference which is sent to external organizations </w:t>
            </w:r>
          </w:p>
        </w:tc>
        <w:tc>
          <w:tcPr>
            <w:tcW w:w="3001" w:type="dxa"/>
            <w:tcBorders>
              <w:bottom w:val="single" w:sz="4" w:space="0" w:color="000000"/>
            </w:tcBorders>
            <w:shd w:val="clear" w:color="auto" w:fill="auto"/>
          </w:tcPr>
          <w:p w14:paraId="0F0EEA90" w14:textId="77777777" w:rsidR="00110A5E" w:rsidRPr="00D03A9C" w:rsidRDefault="00110A5E" w:rsidP="00D63C5A">
            <w:pPr>
              <w:rPr>
                <w:b/>
                <w:lang w:eastAsia="ko-KR"/>
              </w:rPr>
            </w:pPr>
            <w:r w:rsidRPr="00D03A9C">
              <w:rPr>
                <w:i/>
                <w:lang w:eastAsia="ko-KR"/>
              </w:rPr>
              <w:t>A Liaison Statement should be sent to an external organization by the APT Secretary General</w:t>
            </w:r>
          </w:p>
        </w:tc>
      </w:tr>
    </w:tbl>
    <w:p w14:paraId="798691B5" w14:textId="77777777" w:rsidR="00110A5E" w:rsidRPr="00736653" w:rsidRDefault="00110A5E" w:rsidP="00110A5E">
      <w:pPr>
        <w:pStyle w:val="Heading2"/>
        <w:numPr>
          <w:ilvl w:val="0"/>
          <w:numId w:val="45"/>
        </w:numPr>
        <w:spacing w:before="0"/>
        <w:ind w:left="360" w:hanging="720"/>
        <w:rPr>
          <w:rFonts w:ascii="Times New Roman" w:hAnsi="Times New Roman" w:cs="Times New Roman"/>
          <w:b/>
          <w:bCs/>
          <w:color w:val="auto"/>
          <w:sz w:val="24"/>
          <w:szCs w:val="24"/>
          <w:lang w:val="en-AU"/>
        </w:rPr>
      </w:pPr>
      <w:r w:rsidRPr="00736653">
        <w:rPr>
          <w:rFonts w:ascii="Times New Roman" w:hAnsi="Times New Roman" w:cs="Times New Roman"/>
          <w:b/>
          <w:bCs/>
          <w:color w:val="auto"/>
          <w:sz w:val="24"/>
          <w:szCs w:val="24"/>
          <w:lang w:val="en-AU"/>
        </w:rPr>
        <w:lastRenderedPageBreak/>
        <w:t>Procedure for Approval of the Output Documents:</w:t>
      </w:r>
    </w:p>
    <w:p w14:paraId="3A90B5BB" w14:textId="77777777" w:rsidR="00110A5E" w:rsidRPr="006356E5" w:rsidRDefault="00110A5E" w:rsidP="00110A5E">
      <w:pPr>
        <w:jc w:val="both"/>
        <w:rPr>
          <w:b/>
          <w:lang w:val="en-AU"/>
        </w:rPr>
      </w:pPr>
    </w:p>
    <w:p w14:paraId="5C988CD7" w14:textId="77777777" w:rsidR="00110A5E" w:rsidRPr="006356E5" w:rsidRDefault="00110A5E" w:rsidP="00110A5E">
      <w:pPr>
        <w:numPr>
          <w:ilvl w:val="0"/>
          <w:numId w:val="41"/>
        </w:numPr>
        <w:ind w:left="1080"/>
        <w:jc w:val="both"/>
      </w:pPr>
      <w:r w:rsidRPr="006356E5">
        <w:t>Output documents of PRFP can be approved by the Plenary of the PRFP Meeting (hereinafter referred to as “Plenary”).</w:t>
      </w:r>
    </w:p>
    <w:p w14:paraId="63600000" w14:textId="77777777" w:rsidR="00110A5E" w:rsidRPr="006356E5" w:rsidRDefault="00110A5E" w:rsidP="00110A5E">
      <w:pPr>
        <w:ind w:left="1080"/>
        <w:jc w:val="both"/>
      </w:pPr>
    </w:p>
    <w:p w14:paraId="74ECEF6A" w14:textId="77777777" w:rsidR="00110A5E" w:rsidRPr="006356E5" w:rsidRDefault="00110A5E" w:rsidP="00110A5E">
      <w:pPr>
        <w:numPr>
          <w:ilvl w:val="0"/>
          <w:numId w:val="41"/>
        </w:numPr>
        <w:ind w:left="1080"/>
        <w:jc w:val="both"/>
      </w:pPr>
      <w:r w:rsidRPr="006356E5">
        <w:t>All output documents should, as far as possible, be approved by consensus at the Plenary.</w:t>
      </w:r>
    </w:p>
    <w:p w14:paraId="40A9B988" w14:textId="77777777" w:rsidR="00110A5E" w:rsidRPr="006356E5" w:rsidRDefault="00110A5E" w:rsidP="00110A5E">
      <w:pPr>
        <w:pStyle w:val="ListParagraph"/>
        <w:ind w:left="1080"/>
      </w:pPr>
    </w:p>
    <w:p w14:paraId="4A3F7258" w14:textId="77777777" w:rsidR="00110A5E" w:rsidRPr="006356E5" w:rsidRDefault="00110A5E" w:rsidP="00110A5E">
      <w:pPr>
        <w:numPr>
          <w:ilvl w:val="0"/>
          <w:numId w:val="41"/>
        </w:numPr>
        <w:ind w:left="1080"/>
        <w:jc w:val="both"/>
      </w:pPr>
      <w:r w:rsidRPr="006356E5">
        <w:t xml:space="preserve">In the case where consensus cannot be reached at the Plenary, then the output documents may be approved by simple majority of the PRFP Members present and voting at the Plenary. Abstentions will not be </w:t>
      </w:r>
      <w:proofErr w:type="gramStart"/>
      <w:r w:rsidRPr="006356E5">
        <w:t>taken into account</w:t>
      </w:r>
      <w:proofErr w:type="gramEnd"/>
      <w:r w:rsidRPr="006356E5">
        <w:t xml:space="preserve"> when calculating the majority.</w:t>
      </w:r>
    </w:p>
    <w:p w14:paraId="7F126EEF" w14:textId="77777777" w:rsidR="00110A5E" w:rsidRPr="006356E5" w:rsidRDefault="00110A5E" w:rsidP="00110A5E">
      <w:pPr>
        <w:pStyle w:val="ListParagraph"/>
        <w:ind w:left="0"/>
        <w:rPr>
          <w:bCs/>
          <w:lang w:val="en-AU"/>
        </w:rPr>
      </w:pPr>
    </w:p>
    <w:p w14:paraId="0136C648" w14:textId="77777777" w:rsidR="00110A5E" w:rsidRPr="00736653" w:rsidRDefault="00110A5E" w:rsidP="00110A5E">
      <w:pPr>
        <w:pStyle w:val="Heading2"/>
        <w:numPr>
          <w:ilvl w:val="0"/>
          <w:numId w:val="45"/>
        </w:numPr>
        <w:spacing w:before="0"/>
        <w:ind w:left="360" w:hanging="720"/>
        <w:rPr>
          <w:rFonts w:ascii="Times New Roman" w:hAnsi="Times New Roman" w:cs="Times New Roman"/>
          <w:b/>
          <w:bCs/>
          <w:color w:val="auto"/>
          <w:sz w:val="24"/>
          <w:szCs w:val="24"/>
          <w:lang w:val="en-AU"/>
        </w:rPr>
      </w:pPr>
      <w:r w:rsidRPr="00736653">
        <w:rPr>
          <w:rFonts w:ascii="Times New Roman" w:hAnsi="Times New Roman" w:cs="Times New Roman"/>
          <w:b/>
          <w:bCs/>
          <w:color w:val="auto"/>
          <w:sz w:val="24"/>
          <w:szCs w:val="24"/>
          <w:lang w:val="en-AU"/>
        </w:rPr>
        <w:t>Publication of the Approved Documents:</w:t>
      </w:r>
    </w:p>
    <w:p w14:paraId="2D616A96" w14:textId="77777777" w:rsidR="00110A5E" w:rsidRPr="006356E5" w:rsidRDefault="00110A5E" w:rsidP="00110A5E">
      <w:pPr>
        <w:jc w:val="both"/>
        <w:rPr>
          <w:bCs/>
          <w:lang w:val="en-AU"/>
        </w:rPr>
      </w:pPr>
    </w:p>
    <w:p w14:paraId="0D42B957" w14:textId="77777777" w:rsidR="00110A5E" w:rsidRDefault="00110A5E" w:rsidP="00110A5E">
      <w:pPr>
        <w:jc w:val="both"/>
        <w:rPr>
          <w:bCs/>
          <w:lang w:val="en-AU"/>
        </w:rPr>
      </w:pPr>
      <w:r w:rsidRPr="006356E5">
        <w:rPr>
          <w:rFonts w:hint="eastAsia"/>
          <w:bCs/>
          <w:lang w:val="en-AU"/>
        </w:rPr>
        <w:t xml:space="preserve">The </w:t>
      </w:r>
      <w:r w:rsidRPr="006356E5">
        <w:rPr>
          <w:bCs/>
          <w:lang w:val="en-AU"/>
        </w:rPr>
        <w:t xml:space="preserve">APT Secretariat will be responsible to maintain and publish the approved output documents on the APT Website. Distribution of the documents will be done by </w:t>
      </w:r>
      <w:r w:rsidRPr="006356E5">
        <w:rPr>
          <w:rFonts w:hint="eastAsia"/>
          <w:bCs/>
          <w:lang w:val="en-AU"/>
        </w:rPr>
        <w:t xml:space="preserve">the </w:t>
      </w:r>
      <w:r w:rsidRPr="006356E5">
        <w:rPr>
          <w:bCs/>
          <w:lang w:val="en-AU"/>
        </w:rPr>
        <w:t>APT Secretariat electronically.</w:t>
      </w:r>
    </w:p>
    <w:p w14:paraId="53CCEA1A" w14:textId="77777777" w:rsidR="00110A5E" w:rsidRDefault="00110A5E" w:rsidP="00110A5E">
      <w:pPr>
        <w:jc w:val="both"/>
        <w:rPr>
          <w:bCs/>
          <w:lang w:val="en-AU"/>
        </w:rPr>
      </w:pPr>
    </w:p>
    <w:p w14:paraId="773DBF12" w14:textId="77777777" w:rsidR="00110A5E" w:rsidRDefault="00110A5E" w:rsidP="00110A5E">
      <w:pPr>
        <w:jc w:val="both"/>
        <w:rPr>
          <w:bCs/>
          <w:lang w:val="en-AU"/>
        </w:rPr>
      </w:pPr>
    </w:p>
    <w:p w14:paraId="16D812F9" w14:textId="77777777" w:rsidR="00110A5E" w:rsidRDefault="00110A5E" w:rsidP="00110A5E">
      <w:pPr>
        <w:spacing w:before="120"/>
        <w:jc w:val="center"/>
        <w:rPr>
          <w:color w:val="000000" w:themeColor="text1"/>
        </w:rPr>
      </w:pPr>
      <w:r>
        <w:rPr>
          <w:color w:val="000000" w:themeColor="text1"/>
        </w:rPr>
        <w:t>___________________</w:t>
      </w:r>
    </w:p>
    <w:p w14:paraId="7A5C90A1" w14:textId="77777777" w:rsidR="00110A5E" w:rsidRDefault="00110A5E" w:rsidP="00110A5E">
      <w:pPr>
        <w:jc w:val="both"/>
        <w:rPr>
          <w:bCs/>
          <w:lang w:val="en-AU"/>
        </w:rPr>
      </w:pPr>
    </w:p>
    <w:p w14:paraId="4C2556D7" w14:textId="77777777" w:rsidR="00110A5E" w:rsidRDefault="00110A5E" w:rsidP="00110A5E">
      <w:pPr>
        <w:jc w:val="both"/>
        <w:rPr>
          <w:bCs/>
          <w:lang w:val="en-AU"/>
        </w:rPr>
      </w:pPr>
    </w:p>
    <w:p w14:paraId="4F8154BD" w14:textId="77777777" w:rsidR="00110A5E" w:rsidRPr="006356E5" w:rsidRDefault="00110A5E" w:rsidP="00110A5E">
      <w:pPr>
        <w:jc w:val="both"/>
        <w:rPr>
          <w:bCs/>
          <w:lang w:val="en-AU"/>
        </w:rPr>
      </w:pPr>
    </w:p>
    <w:p w14:paraId="2B8A74E3" w14:textId="18F2E7AF" w:rsidR="00110A5E" w:rsidRDefault="00110A5E" w:rsidP="0007598E">
      <w:pPr>
        <w:autoSpaceDE w:val="0"/>
        <w:autoSpaceDN w:val="0"/>
        <w:adjustRightInd w:val="0"/>
        <w:ind w:left="360" w:hanging="360"/>
        <w:rPr>
          <w:color w:val="000000"/>
          <w:lang w:val="en-AU" w:bidi="th-TH"/>
        </w:rPr>
      </w:pPr>
      <w:r>
        <w:rPr>
          <w:color w:val="000000"/>
          <w:lang w:val="en-AU" w:bidi="th-TH"/>
        </w:rPr>
        <w:br w:type="page"/>
      </w:r>
    </w:p>
    <w:p w14:paraId="79B2E84D" w14:textId="1377B183" w:rsidR="00110A5E" w:rsidRPr="0007598E" w:rsidRDefault="00110A5E" w:rsidP="0007598E">
      <w:pPr>
        <w:jc w:val="right"/>
        <w:rPr>
          <w:bCs/>
        </w:rPr>
      </w:pPr>
      <w:r w:rsidRPr="0007598E">
        <w:rPr>
          <w:rFonts w:ascii="Times New Roman Bold" w:hAnsi="Times New Roman Bold"/>
          <w:b/>
        </w:rPr>
        <w:lastRenderedPageBreak/>
        <w:t>A</w:t>
      </w:r>
      <w:r w:rsidR="006C79C9" w:rsidRPr="0007598E">
        <w:rPr>
          <w:rFonts w:ascii="Times New Roman Bold" w:hAnsi="Times New Roman Bold"/>
          <w:b/>
        </w:rPr>
        <w:t>nnex</w:t>
      </w:r>
      <w:r w:rsidRPr="0007598E">
        <w:rPr>
          <w:rFonts w:ascii="Times New Roman Bold" w:hAnsi="Times New Roman Bold"/>
          <w:b/>
        </w:rPr>
        <w:t xml:space="preserve"> 2</w:t>
      </w:r>
    </w:p>
    <w:p w14:paraId="5F86C8E2" w14:textId="77777777" w:rsidR="00110A5E" w:rsidRDefault="00110A5E" w:rsidP="00110A5E">
      <w:pPr>
        <w:jc w:val="both"/>
        <w:rPr>
          <w:bCs/>
        </w:rPr>
      </w:pPr>
    </w:p>
    <w:p w14:paraId="50D56A21" w14:textId="77777777" w:rsidR="00110A5E" w:rsidRDefault="00110A5E" w:rsidP="00110A5E">
      <w:pPr>
        <w:jc w:val="both"/>
        <w:rPr>
          <w:bCs/>
        </w:rPr>
      </w:pPr>
    </w:p>
    <w:p w14:paraId="265560A3" w14:textId="77777777" w:rsidR="00110A5E" w:rsidRPr="006C79C9" w:rsidRDefault="00110A5E" w:rsidP="00110A5E">
      <w:pPr>
        <w:jc w:val="center"/>
        <w:rPr>
          <w:b/>
        </w:rPr>
      </w:pPr>
      <w:r w:rsidRPr="006C79C9">
        <w:rPr>
          <w:b/>
        </w:rPr>
        <w:t>TERMS OF REFERENCE OF THE WORKING GROUP UNDER THE PRFP</w:t>
      </w:r>
    </w:p>
    <w:p w14:paraId="34690F3A" w14:textId="77777777" w:rsidR="00110A5E" w:rsidRDefault="00110A5E" w:rsidP="00110A5E">
      <w:pPr>
        <w:jc w:val="both"/>
        <w:rPr>
          <w:bCs/>
        </w:rPr>
      </w:pPr>
    </w:p>
    <w:p w14:paraId="3D79FEE2" w14:textId="77777777" w:rsidR="00110A5E" w:rsidRDefault="00110A5E" w:rsidP="00110A5E">
      <w:pPr>
        <w:jc w:val="both"/>
        <w:rPr>
          <w:bCs/>
        </w:rPr>
      </w:pPr>
    </w:p>
    <w:p w14:paraId="0C3403A3" w14:textId="77777777" w:rsidR="00110A5E" w:rsidRPr="00261442" w:rsidRDefault="00110A5E" w:rsidP="00110A5E">
      <w:pPr>
        <w:numPr>
          <w:ilvl w:val="1"/>
          <w:numId w:val="47"/>
        </w:numPr>
        <w:ind w:left="720"/>
        <w:contextualSpacing/>
        <w:jc w:val="both"/>
        <w:rPr>
          <w:b/>
        </w:rPr>
      </w:pPr>
      <w:r w:rsidRPr="00261442">
        <w:rPr>
          <w:b/>
        </w:rPr>
        <w:t>Introduction</w:t>
      </w:r>
    </w:p>
    <w:p w14:paraId="427C4E65" w14:textId="77777777" w:rsidR="00110A5E" w:rsidRDefault="00110A5E" w:rsidP="00110A5E">
      <w:pPr>
        <w:ind w:left="720"/>
        <w:contextualSpacing/>
        <w:jc w:val="both"/>
        <w:rPr>
          <w:bCs/>
        </w:rPr>
      </w:pPr>
    </w:p>
    <w:p w14:paraId="35D84BCA" w14:textId="77777777" w:rsidR="00110A5E" w:rsidRDefault="00110A5E" w:rsidP="00110A5E">
      <w:pPr>
        <w:numPr>
          <w:ilvl w:val="1"/>
          <w:numId w:val="48"/>
        </w:numPr>
        <w:ind w:hanging="720"/>
        <w:contextualSpacing/>
        <w:jc w:val="both"/>
        <w:rPr>
          <w:bCs/>
        </w:rPr>
      </w:pPr>
      <w:r>
        <w:rPr>
          <w:bCs/>
        </w:rPr>
        <w:t xml:space="preserve">The Terms of Reference of the Working Group set out general role and responsibilities, members, working methods and workplan.  </w:t>
      </w:r>
    </w:p>
    <w:p w14:paraId="45E048B8" w14:textId="77777777" w:rsidR="00110A5E" w:rsidRDefault="00110A5E" w:rsidP="00110A5E">
      <w:pPr>
        <w:contextualSpacing/>
        <w:jc w:val="both"/>
        <w:rPr>
          <w:bCs/>
        </w:rPr>
      </w:pPr>
    </w:p>
    <w:p w14:paraId="4852877F" w14:textId="77777777" w:rsidR="00110A5E" w:rsidRPr="00261442" w:rsidRDefault="00110A5E" w:rsidP="00110A5E">
      <w:pPr>
        <w:numPr>
          <w:ilvl w:val="1"/>
          <w:numId w:val="47"/>
        </w:numPr>
        <w:ind w:left="720"/>
        <w:contextualSpacing/>
        <w:jc w:val="both"/>
        <w:rPr>
          <w:b/>
        </w:rPr>
      </w:pPr>
      <w:r w:rsidRPr="00261442">
        <w:rPr>
          <w:b/>
        </w:rPr>
        <w:t xml:space="preserve">Role and Responsibilities of the Working Group </w:t>
      </w:r>
    </w:p>
    <w:p w14:paraId="2124E602" w14:textId="77777777" w:rsidR="00110A5E" w:rsidRDefault="00110A5E" w:rsidP="00110A5E">
      <w:pPr>
        <w:contextualSpacing/>
        <w:jc w:val="both"/>
        <w:rPr>
          <w:bCs/>
        </w:rPr>
      </w:pPr>
    </w:p>
    <w:p w14:paraId="1F98B086" w14:textId="77777777" w:rsidR="00110A5E" w:rsidRDefault="00110A5E" w:rsidP="00110A5E">
      <w:pPr>
        <w:tabs>
          <w:tab w:val="left" w:pos="1440"/>
        </w:tabs>
        <w:ind w:left="1440" w:hanging="720"/>
        <w:contextualSpacing/>
        <w:jc w:val="both"/>
      </w:pPr>
      <w:r>
        <w:t>2.1</w:t>
      </w:r>
      <w:r>
        <w:tab/>
        <w:t>Conduct studies on the topics of interest of members as decided by the PRFP.</w:t>
      </w:r>
    </w:p>
    <w:p w14:paraId="3FB8B755" w14:textId="77777777" w:rsidR="00110A5E" w:rsidRDefault="00110A5E" w:rsidP="00110A5E">
      <w:pPr>
        <w:tabs>
          <w:tab w:val="left" w:pos="2920"/>
        </w:tabs>
        <w:ind w:left="1440" w:hanging="720"/>
        <w:contextualSpacing/>
        <w:jc w:val="both"/>
        <w:rPr>
          <w:bCs/>
        </w:rPr>
      </w:pPr>
    </w:p>
    <w:p w14:paraId="2C5E09A1" w14:textId="77777777" w:rsidR="00110A5E" w:rsidRDefault="00110A5E" w:rsidP="00110A5E">
      <w:pPr>
        <w:tabs>
          <w:tab w:val="left" w:pos="1440"/>
        </w:tabs>
        <w:spacing w:line="259" w:lineRule="auto"/>
        <w:ind w:left="1440" w:hanging="720"/>
        <w:contextualSpacing/>
        <w:jc w:val="both"/>
      </w:pPr>
      <w:r>
        <w:t>2.2</w:t>
      </w:r>
      <w:r>
        <w:tab/>
        <w:t>Develop output(s) and report the outcome(s) to the following PRFP.</w:t>
      </w:r>
    </w:p>
    <w:p w14:paraId="2EA41F7C" w14:textId="77777777" w:rsidR="00110A5E" w:rsidRDefault="00110A5E" w:rsidP="00110A5E">
      <w:pPr>
        <w:tabs>
          <w:tab w:val="left" w:pos="2920"/>
        </w:tabs>
        <w:contextualSpacing/>
        <w:jc w:val="both"/>
        <w:rPr>
          <w:bCs/>
        </w:rPr>
      </w:pPr>
    </w:p>
    <w:p w14:paraId="6958A226" w14:textId="77777777" w:rsidR="00110A5E" w:rsidRPr="00261442" w:rsidRDefault="00110A5E" w:rsidP="00110A5E">
      <w:pPr>
        <w:numPr>
          <w:ilvl w:val="1"/>
          <w:numId w:val="47"/>
        </w:numPr>
        <w:ind w:left="720"/>
        <w:contextualSpacing/>
        <w:jc w:val="both"/>
        <w:rPr>
          <w:b/>
        </w:rPr>
      </w:pPr>
      <w:r w:rsidRPr="00261442">
        <w:rPr>
          <w:b/>
        </w:rPr>
        <w:t>Participation</w:t>
      </w:r>
    </w:p>
    <w:p w14:paraId="08517E4D" w14:textId="77777777" w:rsidR="00110A5E" w:rsidRDefault="00110A5E" w:rsidP="00110A5E">
      <w:pPr>
        <w:contextualSpacing/>
        <w:jc w:val="both"/>
        <w:rPr>
          <w:bCs/>
        </w:rPr>
      </w:pPr>
    </w:p>
    <w:p w14:paraId="3966F211" w14:textId="77777777" w:rsidR="00110A5E" w:rsidRDefault="00110A5E" w:rsidP="00110A5E">
      <w:pPr>
        <w:tabs>
          <w:tab w:val="left" w:pos="1440"/>
        </w:tabs>
        <w:ind w:left="1440" w:hanging="720"/>
        <w:contextualSpacing/>
        <w:jc w:val="both"/>
      </w:pPr>
      <w:r>
        <w:t>3.1</w:t>
      </w:r>
      <w:r>
        <w:tab/>
        <w:t>All APT members may participate in the work of the Working Group.</w:t>
      </w:r>
    </w:p>
    <w:p w14:paraId="3D614274" w14:textId="77777777" w:rsidR="00110A5E" w:rsidRDefault="00110A5E" w:rsidP="00110A5E">
      <w:pPr>
        <w:ind w:left="1080"/>
        <w:contextualSpacing/>
        <w:jc w:val="both"/>
        <w:rPr>
          <w:bCs/>
        </w:rPr>
      </w:pPr>
    </w:p>
    <w:p w14:paraId="573F3288" w14:textId="77777777" w:rsidR="00110A5E" w:rsidRPr="00261442" w:rsidRDefault="00110A5E" w:rsidP="00110A5E">
      <w:pPr>
        <w:numPr>
          <w:ilvl w:val="1"/>
          <w:numId w:val="47"/>
        </w:numPr>
        <w:ind w:left="720"/>
        <w:contextualSpacing/>
        <w:jc w:val="both"/>
        <w:rPr>
          <w:b/>
        </w:rPr>
      </w:pPr>
      <w:r w:rsidRPr="00261442">
        <w:rPr>
          <w:b/>
        </w:rPr>
        <w:t>Leadership</w:t>
      </w:r>
    </w:p>
    <w:p w14:paraId="2E8275CE" w14:textId="77777777" w:rsidR="00110A5E" w:rsidRDefault="00110A5E" w:rsidP="00110A5E">
      <w:pPr>
        <w:contextualSpacing/>
        <w:jc w:val="both"/>
        <w:rPr>
          <w:bCs/>
        </w:rPr>
      </w:pPr>
    </w:p>
    <w:p w14:paraId="5DEE36FA" w14:textId="77777777" w:rsidR="00110A5E" w:rsidRDefault="00110A5E" w:rsidP="00110A5E">
      <w:pPr>
        <w:tabs>
          <w:tab w:val="left" w:pos="1440"/>
        </w:tabs>
        <w:ind w:left="1440" w:hanging="720"/>
        <w:contextualSpacing/>
        <w:jc w:val="both"/>
      </w:pPr>
      <w:r>
        <w:t>4.1</w:t>
      </w:r>
      <w:r>
        <w:tab/>
        <w:t>The office bearers of the Working Group will be nominated by PRFP.</w:t>
      </w:r>
    </w:p>
    <w:p w14:paraId="16BFF82E" w14:textId="77777777" w:rsidR="00110A5E" w:rsidRDefault="00110A5E" w:rsidP="00110A5E">
      <w:pPr>
        <w:tabs>
          <w:tab w:val="left" w:pos="2920"/>
        </w:tabs>
        <w:ind w:left="1440" w:hanging="720"/>
        <w:contextualSpacing/>
        <w:jc w:val="both"/>
        <w:rPr>
          <w:bCs/>
        </w:rPr>
      </w:pPr>
    </w:p>
    <w:p w14:paraId="5DA0AAA4" w14:textId="77777777" w:rsidR="00110A5E" w:rsidRDefault="00110A5E" w:rsidP="00110A5E">
      <w:pPr>
        <w:tabs>
          <w:tab w:val="left" w:pos="1440"/>
        </w:tabs>
        <w:ind w:left="1440" w:hanging="720"/>
        <w:contextualSpacing/>
        <w:jc w:val="both"/>
      </w:pPr>
      <w:r>
        <w:t>4.2</w:t>
      </w:r>
      <w:r>
        <w:tab/>
        <w:t xml:space="preserve">Members, Associate Members, and Affiliate Members may nominate the candidate who are expertise in the specific area of the work. </w:t>
      </w:r>
    </w:p>
    <w:p w14:paraId="77BF3CAD" w14:textId="77777777" w:rsidR="00110A5E" w:rsidRDefault="00110A5E" w:rsidP="00110A5E">
      <w:pPr>
        <w:ind w:left="1080"/>
        <w:contextualSpacing/>
        <w:jc w:val="both"/>
        <w:rPr>
          <w:bCs/>
        </w:rPr>
      </w:pPr>
    </w:p>
    <w:p w14:paraId="7E87B6A6" w14:textId="77777777" w:rsidR="00110A5E" w:rsidRPr="00261442" w:rsidRDefault="00110A5E" w:rsidP="00110A5E">
      <w:pPr>
        <w:numPr>
          <w:ilvl w:val="1"/>
          <w:numId w:val="47"/>
        </w:numPr>
        <w:ind w:left="720"/>
        <w:contextualSpacing/>
        <w:jc w:val="both"/>
        <w:rPr>
          <w:b/>
        </w:rPr>
      </w:pPr>
      <w:r w:rsidRPr="00261442">
        <w:rPr>
          <w:b/>
        </w:rPr>
        <w:t>Working Methods</w:t>
      </w:r>
    </w:p>
    <w:p w14:paraId="3776FD9C" w14:textId="77777777" w:rsidR="00110A5E" w:rsidRPr="006531E1" w:rsidRDefault="00110A5E" w:rsidP="00110A5E">
      <w:pPr>
        <w:contextualSpacing/>
        <w:jc w:val="both"/>
        <w:rPr>
          <w:bCs/>
          <w:color w:val="0000CC"/>
        </w:rPr>
      </w:pPr>
    </w:p>
    <w:p w14:paraId="6AEC1486" w14:textId="77777777" w:rsidR="00110A5E" w:rsidRDefault="00110A5E" w:rsidP="00110A5E">
      <w:pPr>
        <w:tabs>
          <w:tab w:val="left" w:pos="1440"/>
        </w:tabs>
        <w:ind w:left="1440" w:hanging="720"/>
        <w:contextualSpacing/>
        <w:jc w:val="both"/>
      </w:pPr>
      <w:r>
        <w:t>5.1</w:t>
      </w:r>
      <w:r>
        <w:tab/>
        <w:t>The Working Group should work through correspondence means.</w:t>
      </w:r>
    </w:p>
    <w:p w14:paraId="7DDC4420" w14:textId="77777777" w:rsidR="00110A5E" w:rsidRPr="006531E1" w:rsidRDefault="00110A5E" w:rsidP="00110A5E">
      <w:pPr>
        <w:tabs>
          <w:tab w:val="left" w:pos="2920"/>
        </w:tabs>
        <w:ind w:left="1440" w:hanging="720"/>
        <w:contextualSpacing/>
        <w:jc w:val="both"/>
        <w:rPr>
          <w:bCs/>
          <w:color w:val="0000CC"/>
        </w:rPr>
      </w:pPr>
    </w:p>
    <w:p w14:paraId="062E6BC0" w14:textId="16DAF14A" w:rsidR="00110A5E" w:rsidRDefault="00110A5E" w:rsidP="00110A5E">
      <w:pPr>
        <w:tabs>
          <w:tab w:val="left" w:pos="1440"/>
        </w:tabs>
        <w:ind w:left="1440" w:hanging="720"/>
        <w:contextualSpacing/>
        <w:jc w:val="both"/>
      </w:pPr>
      <w:r>
        <w:t>5.2</w:t>
      </w:r>
      <w:r>
        <w:tab/>
        <w:t>Virtual meeting could be arranged if needed.</w:t>
      </w:r>
    </w:p>
    <w:p w14:paraId="3DE85C6C" w14:textId="77777777" w:rsidR="00110A5E" w:rsidRDefault="00110A5E" w:rsidP="00110A5E">
      <w:pPr>
        <w:contextualSpacing/>
        <w:jc w:val="both"/>
        <w:rPr>
          <w:bCs/>
        </w:rPr>
      </w:pPr>
    </w:p>
    <w:p w14:paraId="162E7381" w14:textId="19892E6B" w:rsidR="00110A5E" w:rsidRPr="00261442" w:rsidRDefault="00BA233A" w:rsidP="00110A5E">
      <w:pPr>
        <w:numPr>
          <w:ilvl w:val="1"/>
          <w:numId w:val="47"/>
        </w:numPr>
        <w:ind w:left="720"/>
        <w:contextualSpacing/>
        <w:jc w:val="both"/>
        <w:rPr>
          <w:b/>
        </w:rPr>
      </w:pPr>
      <w:r w:rsidRPr="00261442">
        <w:rPr>
          <w:b/>
        </w:rPr>
        <w:t xml:space="preserve">Termination of </w:t>
      </w:r>
      <w:r w:rsidR="00110A5E" w:rsidRPr="00261442">
        <w:rPr>
          <w:b/>
        </w:rPr>
        <w:t xml:space="preserve">the Working Group </w:t>
      </w:r>
    </w:p>
    <w:p w14:paraId="0F11CE4B" w14:textId="77777777" w:rsidR="00110A5E" w:rsidRPr="006531E1" w:rsidRDefault="00110A5E" w:rsidP="00110A5E">
      <w:pPr>
        <w:tabs>
          <w:tab w:val="left" w:pos="2920"/>
        </w:tabs>
        <w:ind w:left="1440" w:hanging="720"/>
        <w:contextualSpacing/>
        <w:jc w:val="both"/>
        <w:rPr>
          <w:bCs/>
          <w:color w:val="0000CC"/>
        </w:rPr>
      </w:pPr>
    </w:p>
    <w:p w14:paraId="3923D017" w14:textId="77777777" w:rsidR="00110A5E" w:rsidRDefault="00110A5E" w:rsidP="00110A5E">
      <w:pPr>
        <w:tabs>
          <w:tab w:val="left" w:pos="1440"/>
        </w:tabs>
        <w:ind w:left="1440" w:hanging="720"/>
        <w:contextualSpacing/>
        <w:jc w:val="both"/>
      </w:pPr>
      <w:r>
        <w:t>6.1</w:t>
      </w:r>
      <w:r>
        <w:tab/>
        <w:t>The Working Group should be dissolved after concluding the task assigned by the PRFP.</w:t>
      </w:r>
    </w:p>
    <w:p w14:paraId="2DF2C8B7" w14:textId="77777777" w:rsidR="00110A5E" w:rsidRDefault="00110A5E" w:rsidP="00110A5E">
      <w:pPr>
        <w:jc w:val="both"/>
        <w:rPr>
          <w:bCs/>
        </w:rPr>
      </w:pPr>
    </w:p>
    <w:p w14:paraId="560ADD76" w14:textId="77777777" w:rsidR="00110A5E" w:rsidRPr="00684D87" w:rsidRDefault="00110A5E" w:rsidP="00110A5E">
      <w:pPr>
        <w:autoSpaceDE w:val="0"/>
        <w:autoSpaceDN w:val="0"/>
        <w:adjustRightInd w:val="0"/>
        <w:ind w:left="720" w:hanging="720"/>
        <w:jc w:val="both"/>
        <w:rPr>
          <w:color w:val="000000"/>
          <w:lang w:bidi="th-TH"/>
        </w:rPr>
      </w:pPr>
    </w:p>
    <w:p w14:paraId="79DECE8E" w14:textId="77777777" w:rsidR="00110A5E" w:rsidRDefault="00110A5E" w:rsidP="00110A5E">
      <w:pPr>
        <w:spacing w:before="120"/>
        <w:jc w:val="center"/>
        <w:rPr>
          <w:color w:val="000000" w:themeColor="text1"/>
        </w:rPr>
      </w:pPr>
      <w:r>
        <w:rPr>
          <w:color w:val="000000" w:themeColor="text1"/>
        </w:rPr>
        <w:t>___________________</w:t>
      </w:r>
    </w:p>
    <w:p w14:paraId="73A723DB" w14:textId="77777777" w:rsidR="00110A5E" w:rsidRDefault="00110A5E" w:rsidP="00110A5E">
      <w:pPr>
        <w:jc w:val="center"/>
      </w:pPr>
    </w:p>
    <w:p w14:paraId="6E177594" w14:textId="77777777" w:rsidR="00110A5E" w:rsidRDefault="00110A5E" w:rsidP="00110A5E">
      <w:pPr>
        <w:rPr>
          <w:rFonts w:eastAsia="MS Mincho" w:cs="Angsana New"/>
        </w:rPr>
      </w:pPr>
    </w:p>
    <w:p w14:paraId="150693B2" w14:textId="77777777" w:rsidR="00110A5E" w:rsidRDefault="00110A5E" w:rsidP="00110A5E">
      <w:pPr>
        <w:rPr>
          <w:rFonts w:eastAsia="MS Mincho" w:cs="Angsana New"/>
        </w:rPr>
      </w:pPr>
    </w:p>
    <w:p w14:paraId="4D18A603" w14:textId="77777777" w:rsidR="008E78AF" w:rsidRDefault="008E78AF" w:rsidP="002161BA">
      <w:pPr>
        <w:rPr>
          <w:rFonts w:eastAsia="MS Mincho" w:cs="Angsana New"/>
        </w:rPr>
      </w:pPr>
    </w:p>
    <w:sectPr w:rsidR="008E78AF" w:rsidSect="00D27F2B">
      <w:headerReference w:type="default" r:id="rId12"/>
      <w:footerReference w:type="even" r:id="rId13"/>
      <w:footerReference w:type="default" r:id="rId14"/>
      <w:footerReference w:type="first" r:id="rId15"/>
      <w:pgSz w:w="11909" w:h="16840" w:code="9"/>
      <w:pgMar w:top="1152" w:right="1296" w:bottom="1296" w:left="1584"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BACD" w14:textId="77777777" w:rsidR="001D456E" w:rsidRDefault="001D456E">
      <w:r>
        <w:separator/>
      </w:r>
    </w:p>
  </w:endnote>
  <w:endnote w:type="continuationSeparator" w:id="0">
    <w:p w14:paraId="67FB19BC" w14:textId="77777777" w:rsidR="001D456E" w:rsidRDefault="001D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Sans Serif">
    <w:panose1 w:val="020B0604020202020204"/>
    <w:charset w:val="00"/>
    <w:family w:val="swiss"/>
    <w:pitch w:val="variable"/>
    <w:sig w:usb0="E5002EFF" w:usb1="C000605B" w:usb2="00000029" w:usb3="00000000" w:csb0="000101FF" w:csb1="00000000"/>
  </w:font>
  <w:font w:name="GulimChe">
    <w:altName w:val="굴림체"/>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HGS平成明朝体W3">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휴먼명조">
    <w:altName w:val="Arial Unicode MS"/>
    <w:charset w:val="81"/>
    <w:family w:val="roman"/>
    <w:pitch w:val="variable"/>
    <w:sig w:usb0="00000000" w:usb1="2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F38E" w14:textId="77777777" w:rsidR="00753B3F" w:rsidRDefault="00753B3F"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37DB4" w14:textId="77777777" w:rsidR="00753B3F" w:rsidRDefault="00753B3F"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5C46" w14:textId="08582EA3" w:rsidR="00753B3F" w:rsidRDefault="6F8EF6EC" w:rsidP="0062336F">
    <w:pPr>
      <w:pStyle w:val="Footer"/>
      <w:tabs>
        <w:tab w:val="clear" w:pos="4320"/>
        <w:tab w:val="clear" w:pos="8640"/>
        <w:tab w:val="right" w:pos="9180"/>
      </w:tabs>
      <w:ind w:right="-7"/>
    </w:pPr>
    <w:r>
      <w:t>MC-46/</w:t>
    </w:r>
    <w:r w:rsidR="008F20CD">
      <w:t>OUT</w:t>
    </w:r>
    <w:r>
      <w:t>-0</w:t>
    </w:r>
    <w:r w:rsidR="008F20CD">
      <w:t>4</w:t>
    </w:r>
    <w:r w:rsidR="00753B3F">
      <w:tab/>
    </w:r>
    <w:r w:rsidRPr="6F8EF6EC">
      <w:rPr>
        <w:rStyle w:val="PageNumber"/>
      </w:rPr>
      <w:t xml:space="preserve">Page </w:t>
    </w:r>
    <w:r w:rsidR="00753B3F" w:rsidRPr="6F8EF6EC">
      <w:rPr>
        <w:rStyle w:val="PageNumber"/>
        <w:noProof/>
      </w:rPr>
      <w:fldChar w:fldCharType="begin"/>
    </w:r>
    <w:r w:rsidR="00753B3F" w:rsidRPr="6F8EF6EC">
      <w:rPr>
        <w:rStyle w:val="PageNumber"/>
      </w:rPr>
      <w:instrText xml:space="preserve"> PAGE </w:instrText>
    </w:r>
    <w:r w:rsidR="00753B3F" w:rsidRPr="6F8EF6EC">
      <w:rPr>
        <w:rStyle w:val="PageNumber"/>
      </w:rPr>
      <w:fldChar w:fldCharType="separate"/>
    </w:r>
    <w:r w:rsidRPr="6F8EF6EC">
      <w:rPr>
        <w:rStyle w:val="PageNumber"/>
        <w:noProof/>
      </w:rPr>
      <w:t>4</w:t>
    </w:r>
    <w:r w:rsidR="00753B3F" w:rsidRPr="6F8EF6EC">
      <w:rPr>
        <w:rStyle w:val="PageNumber"/>
        <w:noProof/>
      </w:rPr>
      <w:fldChar w:fldCharType="end"/>
    </w:r>
    <w:r w:rsidRPr="6F8EF6EC">
      <w:rPr>
        <w:rStyle w:val="PageNumber"/>
      </w:rPr>
      <w:t xml:space="preserve"> of </w:t>
    </w:r>
    <w:r w:rsidR="00753B3F" w:rsidRPr="6F8EF6EC">
      <w:rPr>
        <w:rStyle w:val="PageNumber"/>
        <w:noProof/>
      </w:rPr>
      <w:fldChar w:fldCharType="begin"/>
    </w:r>
    <w:r w:rsidR="00753B3F" w:rsidRPr="6F8EF6EC">
      <w:rPr>
        <w:rStyle w:val="PageNumber"/>
      </w:rPr>
      <w:instrText xml:space="preserve"> NUMPAGES </w:instrText>
    </w:r>
    <w:r w:rsidR="00753B3F" w:rsidRPr="6F8EF6EC">
      <w:rPr>
        <w:rStyle w:val="PageNumber"/>
      </w:rPr>
      <w:fldChar w:fldCharType="separate"/>
    </w:r>
    <w:r w:rsidRPr="6F8EF6EC">
      <w:rPr>
        <w:rStyle w:val="PageNumber"/>
        <w:noProof/>
      </w:rPr>
      <w:t>5</w:t>
    </w:r>
    <w:r w:rsidR="00753B3F" w:rsidRPr="6F8EF6EC">
      <w:rPr>
        <w:rStyle w:val="PageNumbe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A7AF" w14:textId="7264E76E" w:rsidR="00753B3F" w:rsidRPr="006D75F6" w:rsidRDefault="6F8EF6EC" w:rsidP="0062336F">
    <w:pPr>
      <w:pStyle w:val="Footer"/>
      <w:tabs>
        <w:tab w:val="clear" w:pos="4320"/>
        <w:tab w:val="clear" w:pos="8640"/>
        <w:tab w:val="right" w:pos="9000"/>
      </w:tabs>
    </w:pPr>
    <w:r>
      <w:t>MC-46/</w:t>
    </w:r>
    <w:r w:rsidR="008F20CD">
      <w:t>OUT</w:t>
    </w:r>
    <w:r>
      <w:t>-0</w:t>
    </w:r>
    <w:r w:rsidR="008F20CD">
      <w:t>4</w:t>
    </w:r>
    <w:r w:rsidR="00753B3F">
      <w:tab/>
    </w:r>
    <w:r>
      <w:t xml:space="preserve">Page </w:t>
    </w:r>
    <w:r w:rsidR="00753B3F" w:rsidRPr="6F8EF6EC">
      <w:rPr>
        <w:noProof/>
      </w:rPr>
      <w:fldChar w:fldCharType="begin"/>
    </w:r>
    <w:r w:rsidR="00753B3F">
      <w:instrText xml:space="preserve"> PAGE </w:instrText>
    </w:r>
    <w:r w:rsidR="00753B3F" w:rsidRPr="6F8EF6EC">
      <w:fldChar w:fldCharType="separate"/>
    </w:r>
    <w:r w:rsidRPr="6F8EF6EC">
      <w:rPr>
        <w:noProof/>
      </w:rPr>
      <w:t>1</w:t>
    </w:r>
    <w:r w:rsidR="00753B3F" w:rsidRPr="6F8EF6EC">
      <w:rPr>
        <w:noProof/>
      </w:rPr>
      <w:fldChar w:fldCharType="end"/>
    </w:r>
    <w:r>
      <w:t xml:space="preserve"> of </w:t>
    </w:r>
    <w:r w:rsidR="00753B3F" w:rsidRPr="6F8EF6EC">
      <w:rPr>
        <w:noProof/>
      </w:rPr>
      <w:fldChar w:fldCharType="begin"/>
    </w:r>
    <w:r w:rsidR="00753B3F" w:rsidRPr="6F8EF6EC">
      <w:rPr>
        <w:noProof/>
      </w:rPr>
      <w:instrText xml:space="preserve"> NUMPAGES  </w:instrText>
    </w:r>
    <w:r w:rsidR="00753B3F" w:rsidRPr="6F8EF6EC">
      <w:rPr>
        <w:noProof/>
      </w:rPr>
      <w:fldChar w:fldCharType="separate"/>
    </w:r>
    <w:r w:rsidRPr="6F8EF6EC">
      <w:rPr>
        <w:noProof/>
      </w:rPr>
      <w:t>5</w:t>
    </w:r>
    <w:r w:rsidR="00753B3F" w:rsidRPr="6F8EF6E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2B95" w14:textId="77777777" w:rsidR="001D456E" w:rsidRDefault="001D456E">
      <w:r>
        <w:separator/>
      </w:r>
    </w:p>
  </w:footnote>
  <w:footnote w:type="continuationSeparator" w:id="0">
    <w:p w14:paraId="54960304" w14:textId="77777777" w:rsidR="001D456E" w:rsidRDefault="001D4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8600" w14:textId="77777777" w:rsidR="0062336F" w:rsidRDefault="0062336F" w:rsidP="000B63D9">
    <w:pPr>
      <w:pStyle w:val="Header"/>
      <w:tabs>
        <w:tab w:val="clear" w:pos="4320"/>
        <w:tab w:val="clear" w:pos="8640"/>
      </w:tabs>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1CB"/>
    <w:multiLevelType w:val="hybridMultilevel"/>
    <w:tmpl w:val="98546E32"/>
    <w:lvl w:ilvl="0" w:tplc="EF5098E0">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BC281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2C15F5F"/>
    <w:multiLevelType w:val="hybridMultilevel"/>
    <w:tmpl w:val="354C09D4"/>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3" w15:restartNumberingAfterBreak="0">
    <w:nsid w:val="03893D47"/>
    <w:multiLevelType w:val="hybridMultilevel"/>
    <w:tmpl w:val="075A7B96"/>
    <w:lvl w:ilvl="0" w:tplc="328C8D6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49C720A"/>
    <w:multiLevelType w:val="hybridMultilevel"/>
    <w:tmpl w:val="7B62F96E"/>
    <w:lvl w:ilvl="0" w:tplc="8FAA0D96">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A06A2F"/>
    <w:multiLevelType w:val="hybridMultilevel"/>
    <w:tmpl w:val="C234BE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D4F80"/>
    <w:multiLevelType w:val="hybridMultilevel"/>
    <w:tmpl w:val="3126F99A"/>
    <w:lvl w:ilvl="0" w:tplc="2EE0A6A2">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85C09"/>
    <w:multiLevelType w:val="hybridMultilevel"/>
    <w:tmpl w:val="2E3AC17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1F7D404B"/>
    <w:multiLevelType w:val="multilevel"/>
    <w:tmpl w:val="7A44DDDC"/>
    <w:lvl w:ilvl="0">
      <w:start w:val="2"/>
      <w:numFmt w:val="decimal"/>
      <w:lvlText w:val="%1."/>
      <w:lvlJc w:val="left"/>
      <w:pPr>
        <w:ind w:left="720" w:hanging="720"/>
      </w:pPr>
      <w:rPr>
        <w:rFonts w:hint="default"/>
      </w:rPr>
    </w:lvl>
    <w:lvl w:ilvl="1">
      <w:start w:val="1"/>
      <w:numFmt w:val="decimal"/>
      <w:isLgl/>
      <w:lvlText w:val="%1.%2"/>
      <w:lvlJc w:val="left"/>
      <w:pPr>
        <w:ind w:left="720" w:hanging="720"/>
      </w:pPr>
      <w:rPr>
        <w:rFonts w:ascii="Times New Roman" w:hAnsi="Times New Roman" w:hint="default"/>
        <w:b w:val="0"/>
        <w:i w:val="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9" w15:restartNumberingAfterBreak="0">
    <w:nsid w:val="1FA36EEF"/>
    <w:multiLevelType w:val="hybridMultilevel"/>
    <w:tmpl w:val="DDFA6512"/>
    <w:lvl w:ilvl="0" w:tplc="E630845A">
      <w:start w:val="1"/>
      <w:numFmt w:val="bullet"/>
      <w:lvlText w:val="•"/>
      <w:lvlJc w:val="left"/>
      <w:pPr>
        <w:ind w:left="728" w:hanging="360"/>
      </w:pPr>
      <w:rPr>
        <w:rFonts w:hint="default"/>
        <w:sz w:val="18"/>
        <w:szCs w:val="18"/>
      </w:rPr>
    </w:lvl>
    <w:lvl w:ilvl="1" w:tplc="04090003">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0" w15:restartNumberingAfterBreak="0">
    <w:nsid w:val="258B6C74"/>
    <w:multiLevelType w:val="hybridMultilevel"/>
    <w:tmpl w:val="B3204B32"/>
    <w:lvl w:ilvl="0" w:tplc="E122738E">
      <w:start w:val="4"/>
      <w:numFmt w:val="bullet"/>
      <w:lvlText w:val="-"/>
      <w:lvlJc w:val="left"/>
      <w:pPr>
        <w:ind w:left="536" w:hanging="360"/>
      </w:pPr>
      <w:rPr>
        <w:rFonts w:ascii="Times New Roman" w:eastAsia="MS Mincho"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1" w15:restartNumberingAfterBreak="0">
    <w:nsid w:val="263577B3"/>
    <w:multiLevelType w:val="hybridMultilevel"/>
    <w:tmpl w:val="E1225A9A"/>
    <w:lvl w:ilvl="0" w:tplc="EF5098E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02FF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2D3E537E"/>
    <w:multiLevelType w:val="multilevel"/>
    <w:tmpl w:val="A2343A9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2DAD7A69"/>
    <w:multiLevelType w:val="hybridMultilevel"/>
    <w:tmpl w:val="AF3C28B6"/>
    <w:lvl w:ilvl="0" w:tplc="EF5098E0">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93538A"/>
    <w:multiLevelType w:val="multilevel"/>
    <w:tmpl w:val="72D6200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0AF74FF"/>
    <w:multiLevelType w:val="hybridMultilevel"/>
    <w:tmpl w:val="7A58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293012"/>
    <w:multiLevelType w:val="hybridMultilevel"/>
    <w:tmpl w:val="6F7448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0122EF"/>
    <w:multiLevelType w:val="hybridMultilevel"/>
    <w:tmpl w:val="188400B8"/>
    <w:lvl w:ilvl="0" w:tplc="EF5098E0">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122188"/>
    <w:multiLevelType w:val="hybridMultilevel"/>
    <w:tmpl w:val="148ECA78"/>
    <w:lvl w:ilvl="0" w:tplc="157EE1C6">
      <w:numFmt w:val="bullet"/>
      <w:lvlText w:val="•"/>
      <w:lvlJc w:val="left"/>
      <w:pPr>
        <w:ind w:left="360" w:hanging="360"/>
      </w:pPr>
      <w:rPr>
        <w:rFonts w:ascii="Calibri" w:eastAsia="MS Mincho"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5E0234"/>
    <w:multiLevelType w:val="hybridMultilevel"/>
    <w:tmpl w:val="45F2EC7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F42127E"/>
    <w:multiLevelType w:val="multilevel"/>
    <w:tmpl w:val="3468EE8E"/>
    <w:styleLink w:val="WW8Num2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3F8D4945"/>
    <w:multiLevelType w:val="hybridMultilevel"/>
    <w:tmpl w:val="614E7EB4"/>
    <w:lvl w:ilvl="0" w:tplc="E630845A">
      <w:start w:val="1"/>
      <w:numFmt w:val="bullet"/>
      <w:lvlText w:val="•"/>
      <w:lvlJc w:val="left"/>
      <w:pPr>
        <w:ind w:left="501" w:hanging="360"/>
      </w:pPr>
      <w:rPr>
        <w:rFonts w:hint="default"/>
        <w:sz w:val="18"/>
        <w:szCs w:val="18"/>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3" w15:restartNumberingAfterBreak="0">
    <w:nsid w:val="463C322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4AEE5881"/>
    <w:multiLevelType w:val="hybridMultilevel"/>
    <w:tmpl w:val="5DF28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83C99"/>
    <w:multiLevelType w:val="hybridMultilevel"/>
    <w:tmpl w:val="10829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43311D"/>
    <w:multiLevelType w:val="hybridMultilevel"/>
    <w:tmpl w:val="622A4CAC"/>
    <w:lvl w:ilvl="0" w:tplc="E630845A">
      <w:start w:val="1"/>
      <w:numFmt w:val="bullet"/>
      <w:lvlText w:val="•"/>
      <w:lvlJc w:val="left"/>
      <w:pPr>
        <w:ind w:hanging="219"/>
      </w:pPr>
      <w:rPr>
        <w:rFonts w:hint="default"/>
        <w:sz w:val="18"/>
        <w:szCs w:val="18"/>
      </w:rPr>
    </w:lvl>
    <w:lvl w:ilvl="1" w:tplc="C690375C">
      <w:start w:val="1"/>
      <w:numFmt w:val="bullet"/>
      <w:lvlText w:val="•"/>
      <w:lvlJc w:val="left"/>
      <w:rPr>
        <w:rFonts w:hint="default"/>
      </w:rPr>
    </w:lvl>
    <w:lvl w:ilvl="2" w:tplc="44028E0A">
      <w:start w:val="1"/>
      <w:numFmt w:val="bullet"/>
      <w:lvlText w:val="•"/>
      <w:lvlJc w:val="left"/>
      <w:rPr>
        <w:rFonts w:hint="default"/>
      </w:rPr>
    </w:lvl>
    <w:lvl w:ilvl="3" w:tplc="93C46278">
      <w:start w:val="1"/>
      <w:numFmt w:val="bullet"/>
      <w:lvlText w:val="•"/>
      <w:lvlJc w:val="left"/>
      <w:rPr>
        <w:rFonts w:hint="default"/>
      </w:rPr>
    </w:lvl>
    <w:lvl w:ilvl="4" w:tplc="E970152C">
      <w:start w:val="1"/>
      <w:numFmt w:val="bullet"/>
      <w:lvlText w:val="•"/>
      <w:lvlJc w:val="left"/>
      <w:rPr>
        <w:rFonts w:hint="default"/>
      </w:rPr>
    </w:lvl>
    <w:lvl w:ilvl="5" w:tplc="A4A26A3C">
      <w:start w:val="1"/>
      <w:numFmt w:val="bullet"/>
      <w:lvlText w:val="•"/>
      <w:lvlJc w:val="left"/>
      <w:rPr>
        <w:rFonts w:hint="default"/>
      </w:rPr>
    </w:lvl>
    <w:lvl w:ilvl="6" w:tplc="E66A1788">
      <w:start w:val="1"/>
      <w:numFmt w:val="bullet"/>
      <w:lvlText w:val="•"/>
      <w:lvlJc w:val="left"/>
      <w:rPr>
        <w:rFonts w:hint="default"/>
      </w:rPr>
    </w:lvl>
    <w:lvl w:ilvl="7" w:tplc="108E8930">
      <w:start w:val="1"/>
      <w:numFmt w:val="bullet"/>
      <w:lvlText w:val="•"/>
      <w:lvlJc w:val="left"/>
      <w:rPr>
        <w:rFonts w:hint="default"/>
      </w:rPr>
    </w:lvl>
    <w:lvl w:ilvl="8" w:tplc="5A4A2784">
      <w:start w:val="1"/>
      <w:numFmt w:val="bullet"/>
      <w:lvlText w:val="•"/>
      <w:lvlJc w:val="left"/>
      <w:rPr>
        <w:rFonts w:hint="default"/>
      </w:rPr>
    </w:lvl>
  </w:abstractNum>
  <w:abstractNum w:abstractNumId="27" w15:restartNumberingAfterBreak="0">
    <w:nsid w:val="4FB10367"/>
    <w:multiLevelType w:val="multilevel"/>
    <w:tmpl w:val="C49E9B9E"/>
    <w:lvl w:ilvl="0">
      <w:start w:val="3"/>
      <w:numFmt w:val="decimal"/>
      <w:lvlText w:val="%1."/>
      <w:lvlJc w:val="left"/>
      <w:pPr>
        <w:ind w:left="720" w:hanging="720"/>
      </w:pPr>
      <w:rPr>
        <w:rFonts w:hint="default"/>
      </w:rPr>
    </w:lvl>
    <w:lvl w:ilvl="1">
      <w:start w:val="1"/>
      <w:numFmt w:val="decimal"/>
      <w:isLgl/>
      <w:lvlText w:val="%1.%2"/>
      <w:lvlJc w:val="left"/>
      <w:pPr>
        <w:ind w:left="720" w:hanging="720"/>
      </w:pPr>
      <w:rPr>
        <w:rFonts w:ascii="Times New Roman" w:hAnsi="Times New Roman" w:hint="default"/>
        <w:b w:val="0"/>
        <w:i w:val="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28" w15:restartNumberingAfterBreak="0">
    <w:nsid w:val="53BA520A"/>
    <w:multiLevelType w:val="multilevel"/>
    <w:tmpl w:val="933A8D5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ascii="Times New Roman" w:hAnsi="Times New Roman" w:hint="default"/>
        <w:b w:val="0"/>
        <w:bCs/>
        <w:i w:val="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29" w15:restartNumberingAfterBreak="0">
    <w:nsid w:val="5B1F05F1"/>
    <w:multiLevelType w:val="hybridMultilevel"/>
    <w:tmpl w:val="96F85162"/>
    <w:lvl w:ilvl="0" w:tplc="08090011">
      <w:start w:val="1"/>
      <w:numFmt w:val="decimal"/>
      <w:lvlText w:val="%1)"/>
      <w:lvlJc w:val="left"/>
      <w:pPr>
        <w:tabs>
          <w:tab w:val="num" w:pos="780"/>
        </w:tabs>
        <w:ind w:left="78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5D717A16"/>
    <w:multiLevelType w:val="multilevel"/>
    <w:tmpl w:val="C442C218"/>
    <w:lvl w:ilvl="0">
      <w:start w:val="1"/>
      <w:numFmt w:val="decimal"/>
      <w:lvlText w:val="%1."/>
      <w:lvlJc w:val="left"/>
      <w:pPr>
        <w:ind w:left="720" w:hanging="360"/>
      </w:pPr>
      <w:rPr>
        <w:rFonts w:ascii="Times New Roman Bold" w:hAnsi="Times New Roman Bold" w:cs="Microsoft Sans Serif" w:hint="default"/>
        <w:b/>
        <w:bCs/>
        <w:i w:val="0"/>
        <w:iCs w:val="0"/>
        <w:sz w:val="24"/>
        <w:szCs w:val="24"/>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565F10"/>
    <w:multiLevelType w:val="hybridMultilevel"/>
    <w:tmpl w:val="68E0F556"/>
    <w:lvl w:ilvl="0" w:tplc="EF5098E0">
      <w:numFmt w:val="bullet"/>
      <w:lvlText w:val="•"/>
      <w:lvlJc w:val="left"/>
      <w:pPr>
        <w:ind w:left="1080" w:hanging="360"/>
      </w:pPr>
      <w:rPr>
        <w:rFonts w:ascii="Times New Roman" w:eastAsia="MS Mincho"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1D62CD"/>
    <w:multiLevelType w:val="hybridMultilevel"/>
    <w:tmpl w:val="31088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406194A"/>
    <w:multiLevelType w:val="hybridMultilevel"/>
    <w:tmpl w:val="41CC9DD0"/>
    <w:lvl w:ilvl="0" w:tplc="EA929E48">
      <w:numFmt w:val="bullet"/>
      <w:lvlText w:val="-"/>
      <w:lvlJc w:val="left"/>
      <w:pPr>
        <w:ind w:hanging="219"/>
      </w:pPr>
      <w:rPr>
        <w:rFonts w:ascii="Times New Roman" w:eastAsia="Calibri" w:hAnsi="Times New Roman" w:cs="Times New Roman" w:hint="default"/>
        <w:sz w:val="18"/>
        <w:szCs w:val="18"/>
      </w:rPr>
    </w:lvl>
    <w:lvl w:ilvl="1" w:tplc="EA929E48">
      <w:numFmt w:val="bullet"/>
      <w:lvlText w:val="-"/>
      <w:lvlJc w:val="left"/>
      <w:pPr>
        <w:ind w:left="1221" w:hanging="360"/>
      </w:pPr>
      <w:rPr>
        <w:rFonts w:ascii="Times New Roman" w:eastAsia="Calibri" w:hAnsi="Times New Roman" w:cs="Times New Roman"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4" w15:restartNumberingAfterBreak="0">
    <w:nsid w:val="64BB3307"/>
    <w:multiLevelType w:val="hybridMultilevel"/>
    <w:tmpl w:val="B7B64B0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412DD"/>
    <w:multiLevelType w:val="hybridMultilevel"/>
    <w:tmpl w:val="4BF20E90"/>
    <w:lvl w:ilvl="0" w:tplc="E630845A">
      <w:start w:val="1"/>
      <w:numFmt w:val="bullet"/>
      <w:lvlText w:val="•"/>
      <w:lvlJc w:val="left"/>
      <w:pPr>
        <w:ind w:hanging="219"/>
      </w:pPr>
      <w:rPr>
        <w:rFonts w:hint="default"/>
        <w:sz w:val="18"/>
        <w:szCs w:val="18"/>
      </w:rPr>
    </w:lvl>
    <w:lvl w:ilvl="1" w:tplc="EA929E48">
      <w:numFmt w:val="bullet"/>
      <w:lvlText w:val="-"/>
      <w:lvlJc w:val="left"/>
      <w:pPr>
        <w:ind w:left="1221" w:hanging="360"/>
      </w:pPr>
      <w:rPr>
        <w:rFonts w:ascii="Times New Roman" w:eastAsia="Calibri" w:hAnsi="Times New Roman" w:cs="Times New Roman"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6" w15:restartNumberingAfterBreak="0">
    <w:nsid w:val="66F9234F"/>
    <w:multiLevelType w:val="multilevel"/>
    <w:tmpl w:val="FCA00C16"/>
    <w:lvl w:ilvl="0">
      <w:start w:val="1"/>
      <w:numFmt w:val="decimal"/>
      <w:lvlText w:val="%1."/>
      <w:lvlJc w:val="left"/>
      <w:pPr>
        <w:ind w:left="720" w:hanging="360"/>
      </w:pPr>
      <w:rPr>
        <w:rFonts w:ascii="Times New Roman Bold" w:hAnsi="Times New Roman Bold" w:cs="Microsoft Sans Serif" w:hint="default"/>
        <w:b/>
        <w:bCs/>
        <w:i w:val="0"/>
        <w:iCs w:val="0"/>
        <w:sz w:val="24"/>
        <w:szCs w:val="24"/>
      </w:rPr>
    </w:lvl>
    <w:lvl w:ilvl="1">
      <w:start w:val="1"/>
      <w:numFmt w:val="decimal"/>
      <w:lvlText w:val="%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70B6AEB"/>
    <w:multiLevelType w:val="hybridMultilevel"/>
    <w:tmpl w:val="E9EA5F8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51D79"/>
    <w:multiLevelType w:val="hybridMultilevel"/>
    <w:tmpl w:val="E91434DE"/>
    <w:lvl w:ilvl="0" w:tplc="EA929E48">
      <w:numFmt w:val="bullet"/>
      <w:lvlText w:val="-"/>
      <w:lvlJc w:val="left"/>
      <w:pPr>
        <w:ind w:left="1311" w:hanging="360"/>
      </w:pPr>
      <w:rPr>
        <w:rFonts w:ascii="Times New Roman" w:eastAsia="Calibri"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39" w15:restartNumberingAfterBreak="0">
    <w:nsid w:val="6CA250C9"/>
    <w:multiLevelType w:val="hybridMultilevel"/>
    <w:tmpl w:val="0C6E2850"/>
    <w:lvl w:ilvl="0" w:tplc="04090017">
      <w:start w:val="1"/>
      <w:numFmt w:val="lowerLetter"/>
      <w:lvlText w:val="%1)"/>
      <w:lvlJc w:val="left"/>
      <w:pPr>
        <w:tabs>
          <w:tab w:val="num" w:pos="780"/>
        </w:tabs>
        <w:ind w:left="78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70C7502E"/>
    <w:multiLevelType w:val="hybridMultilevel"/>
    <w:tmpl w:val="0A70CE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B7FE0"/>
    <w:multiLevelType w:val="hybridMultilevel"/>
    <w:tmpl w:val="12FA4B9A"/>
    <w:lvl w:ilvl="0" w:tplc="722A45E8">
      <w:start w:val="2"/>
      <w:numFmt w:val="bullet"/>
      <w:lvlText w:val="-"/>
      <w:lvlJc w:val="left"/>
      <w:pPr>
        <w:ind w:left="360" w:hanging="360"/>
      </w:pPr>
      <w:rPr>
        <w:rFonts w:ascii="Times New Roman" w:eastAsia="GulimChe"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406DC9"/>
    <w:multiLevelType w:val="hybridMultilevel"/>
    <w:tmpl w:val="FE302C86"/>
    <w:lvl w:ilvl="0" w:tplc="EF5098E0">
      <w:numFmt w:val="bullet"/>
      <w:lvlText w:val="•"/>
      <w:lvlJc w:val="left"/>
      <w:pPr>
        <w:ind w:left="1134" w:hanging="360"/>
      </w:pPr>
      <w:rPr>
        <w:rFonts w:ascii="Times New Roman" w:eastAsia="MS Mincho" w:hAnsi="Times New Roman" w:cs="Times New Roman"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43" w15:restartNumberingAfterBreak="0">
    <w:nsid w:val="78CE4761"/>
    <w:multiLevelType w:val="hybridMultilevel"/>
    <w:tmpl w:val="37DA0F48"/>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13B19"/>
    <w:multiLevelType w:val="hybridMultilevel"/>
    <w:tmpl w:val="96F85162"/>
    <w:lvl w:ilvl="0" w:tplc="08090011">
      <w:start w:val="1"/>
      <w:numFmt w:val="decimal"/>
      <w:lvlText w:val="%1)"/>
      <w:lvlJc w:val="left"/>
      <w:pPr>
        <w:tabs>
          <w:tab w:val="num" w:pos="780"/>
        </w:tabs>
        <w:ind w:left="78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5" w15:restartNumberingAfterBreak="0">
    <w:nsid w:val="7DB26249"/>
    <w:multiLevelType w:val="hybridMultilevel"/>
    <w:tmpl w:val="BDA01ED2"/>
    <w:lvl w:ilvl="0" w:tplc="EF5098E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D4218"/>
    <w:multiLevelType w:val="hybridMultilevel"/>
    <w:tmpl w:val="B3C87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04008">
    <w:abstractNumId w:val="26"/>
  </w:num>
  <w:num w:numId="2" w16cid:durableId="954943776">
    <w:abstractNumId w:val="21"/>
  </w:num>
  <w:num w:numId="3" w16cid:durableId="1128429342">
    <w:abstractNumId w:val="35"/>
  </w:num>
  <w:num w:numId="4" w16cid:durableId="1465849661">
    <w:abstractNumId w:val="33"/>
  </w:num>
  <w:num w:numId="5" w16cid:durableId="544680488">
    <w:abstractNumId w:val="20"/>
  </w:num>
  <w:num w:numId="6" w16cid:durableId="1713308359">
    <w:abstractNumId w:val="7"/>
  </w:num>
  <w:num w:numId="7" w16cid:durableId="1187593709">
    <w:abstractNumId w:val="22"/>
  </w:num>
  <w:num w:numId="8" w16cid:durableId="945575779">
    <w:abstractNumId w:val="18"/>
  </w:num>
  <w:num w:numId="9" w16cid:durableId="1169976757">
    <w:abstractNumId w:val="0"/>
  </w:num>
  <w:num w:numId="10" w16cid:durableId="226066265">
    <w:abstractNumId w:val="14"/>
  </w:num>
  <w:num w:numId="11" w16cid:durableId="1787889427">
    <w:abstractNumId w:val="9"/>
  </w:num>
  <w:num w:numId="12" w16cid:durableId="1492258768">
    <w:abstractNumId w:val="38"/>
  </w:num>
  <w:num w:numId="13" w16cid:durableId="1026104380">
    <w:abstractNumId w:val="31"/>
  </w:num>
  <w:num w:numId="14" w16cid:durableId="63115639">
    <w:abstractNumId w:val="45"/>
  </w:num>
  <w:num w:numId="15" w16cid:durableId="389620539">
    <w:abstractNumId w:val="11"/>
  </w:num>
  <w:num w:numId="16" w16cid:durableId="2126003059">
    <w:abstractNumId w:val="42"/>
  </w:num>
  <w:num w:numId="17" w16cid:durableId="157576582">
    <w:abstractNumId w:val="19"/>
  </w:num>
  <w:num w:numId="18" w16cid:durableId="1201825240">
    <w:abstractNumId w:val="10"/>
  </w:num>
  <w:num w:numId="19" w16cid:durableId="999121650">
    <w:abstractNumId w:val="15"/>
  </w:num>
  <w:num w:numId="20" w16cid:durableId="541744424">
    <w:abstractNumId w:val="41"/>
  </w:num>
  <w:num w:numId="21" w16cid:durableId="476266181">
    <w:abstractNumId w:val="46"/>
  </w:num>
  <w:num w:numId="22" w16cid:durableId="1910266943">
    <w:abstractNumId w:val="40"/>
  </w:num>
  <w:num w:numId="23" w16cid:durableId="1695421798">
    <w:abstractNumId w:val="24"/>
  </w:num>
  <w:num w:numId="24" w16cid:durableId="3684528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0947124">
    <w:abstractNumId w:val="29"/>
  </w:num>
  <w:num w:numId="26" w16cid:durableId="426772276">
    <w:abstractNumId w:val="39"/>
  </w:num>
  <w:num w:numId="27" w16cid:durableId="1422722166">
    <w:abstractNumId w:val="32"/>
  </w:num>
  <w:num w:numId="28" w16cid:durableId="1841002050">
    <w:abstractNumId w:val="1"/>
  </w:num>
  <w:num w:numId="29" w16cid:durableId="1693602129">
    <w:abstractNumId w:val="23"/>
  </w:num>
  <w:num w:numId="30" w16cid:durableId="959651672">
    <w:abstractNumId w:val="12"/>
  </w:num>
  <w:num w:numId="31" w16cid:durableId="2012373419">
    <w:abstractNumId w:val="25"/>
  </w:num>
  <w:num w:numId="32" w16cid:durableId="1916084400">
    <w:abstractNumId w:val="43"/>
  </w:num>
  <w:num w:numId="33" w16cid:durableId="795877064">
    <w:abstractNumId w:val="16"/>
  </w:num>
  <w:num w:numId="34" w16cid:durableId="359622614">
    <w:abstractNumId w:val="4"/>
  </w:num>
  <w:num w:numId="35" w16cid:durableId="250773236">
    <w:abstractNumId w:val="17"/>
  </w:num>
  <w:num w:numId="36" w16cid:durableId="1296106081">
    <w:abstractNumId w:val="6"/>
  </w:num>
  <w:num w:numId="37" w16cid:durableId="1031762536">
    <w:abstractNumId w:val="36"/>
  </w:num>
  <w:num w:numId="38" w16cid:durableId="341854997">
    <w:abstractNumId w:val="8"/>
  </w:num>
  <w:num w:numId="39" w16cid:durableId="1126238469">
    <w:abstractNumId w:val="5"/>
  </w:num>
  <w:num w:numId="40" w16cid:durableId="962076467">
    <w:abstractNumId w:val="34"/>
  </w:num>
  <w:num w:numId="41" w16cid:durableId="650789146">
    <w:abstractNumId w:val="37"/>
  </w:num>
  <w:num w:numId="42" w16cid:durableId="207885002">
    <w:abstractNumId w:val="2"/>
  </w:num>
  <w:num w:numId="43" w16cid:durableId="1449086443">
    <w:abstractNumId w:val="28"/>
  </w:num>
  <w:num w:numId="44" w16cid:durableId="1859269363">
    <w:abstractNumId w:val="27"/>
  </w:num>
  <w:num w:numId="45" w16cid:durableId="695618641">
    <w:abstractNumId w:val="30"/>
  </w:num>
  <w:num w:numId="46" w16cid:durableId="1972250537">
    <w:abstractNumId w:val="3"/>
  </w:num>
  <w:num w:numId="47" w16cid:durableId="15829125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3720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BE"/>
    <w:rsid w:val="00003B42"/>
    <w:rsid w:val="00011AD6"/>
    <w:rsid w:val="00013EE7"/>
    <w:rsid w:val="00014880"/>
    <w:rsid w:val="000159B0"/>
    <w:rsid w:val="000223B5"/>
    <w:rsid w:val="000228FB"/>
    <w:rsid w:val="000277D9"/>
    <w:rsid w:val="00031081"/>
    <w:rsid w:val="0003595B"/>
    <w:rsid w:val="00037DF3"/>
    <w:rsid w:val="00043035"/>
    <w:rsid w:val="00044200"/>
    <w:rsid w:val="00052D56"/>
    <w:rsid w:val="00054133"/>
    <w:rsid w:val="00054174"/>
    <w:rsid w:val="000602B3"/>
    <w:rsid w:val="00062921"/>
    <w:rsid w:val="00062C76"/>
    <w:rsid w:val="00065818"/>
    <w:rsid w:val="000713CF"/>
    <w:rsid w:val="0007598E"/>
    <w:rsid w:val="0007600A"/>
    <w:rsid w:val="0008255A"/>
    <w:rsid w:val="0008461A"/>
    <w:rsid w:val="0008466B"/>
    <w:rsid w:val="00084B66"/>
    <w:rsid w:val="0009071D"/>
    <w:rsid w:val="0009175E"/>
    <w:rsid w:val="00094C64"/>
    <w:rsid w:val="000A4D1F"/>
    <w:rsid w:val="000A5418"/>
    <w:rsid w:val="000A77A3"/>
    <w:rsid w:val="000B63D9"/>
    <w:rsid w:val="000C47D0"/>
    <w:rsid w:val="000C55A5"/>
    <w:rsid w:val="000C6E1A"/>
    <w:rsid w:val="000C77BF"/>
    <w:rsid w:val="000D1477"/>
    <w:rsid w:val="000D323A"/>
    <w:rsid w:val="000D3895"/>
    <w:rsid w:val="000E358F"/>
    <w:rsid w:val="000F068F"/>
    <w:rsid w:val="000F11D5"/>
    <w:rsid w:val="000F173B"/>
    <w:rsid w:val="000F1D1F"/>
    <w:rsid w:val="000F2D36"/>
    <w:rsid w:val="000F4898"/>
    <w:rsid w:val="000F517C"/>
    <w:rsid w:val="000F5540"/>
    <w:rsid w:val="00102353"/>
    <w:rsid w:val="00110A5E"/>
    <w:rsid w:val="00110ABD"/>
    <w:rsid w:val="001151C1"/>
    <w:rsid w:val="00116AF7"/>
    <w:rsid w:val="00122E01"/>
    <w:rsid w:val="00127519"/>
    <w:rsid w:val="0013750A"/>
    <w:rsid w:val="00137675"/>
    <w:rsid w:val="0014198E"/>
    <w:rsid w:val="00144A07"/>
    <w:rsid w:val="00144E99"/>
    <w:rsid w:val="00147848"/>
    <w:rsid w:val="001500A6"/>
    <w:rsid w:val="001539DD"/>
    <w:rsid w:val="00160EE3"/>
    <w:rsid w:val="00172593"/>
    <w:rsid w:val="00176DDB"/>
    <w:rsid w:val="001776F4"/>
    <w:rsid w:val="00185653"/>
    <w:rsid w:val="0019218A"/>
    <w:rsid w:val="00196568"/>
    <w:rsid w:val="001A012B"/>
    <w:rsid w:val="001A2F16"/>
    <w:rsid w:val="001B0E45"/>
    <w:rsid w:val="001B18C2"/>
    <w:rsid w:val="001B57FE"/>
    <w:rsid w:val="001B5CA0"/>
    <w:rsid w:val="001D456E"/>
    <w:rsid w:val="001D5D7E"/>
    <w:rsid w:val="001E1393"/>
    <w:rsid w:val="001E4387"/>
    <w:rsid w:val="001F2037"/>
    <w:rsid w:val="00207D75"/>
    <w:rsid w:val="00212794"/>
    <w:rsid w:val="002161BA"/>
    <w:rsid w:val="00217DF3"/>
    <w:rsid w:val="0022076D"/>
    <w:rsid w:val="00221045"/>
    <w:rsid w:val="00225DBE"/>
    <w:rsid w:val="00235FD2"/>
    <w:rsid w:val="00237263"/>
    <w:rsid w:val="00244E07"/>
    <w:rsid w:val="002538F1"/>
    <w:rsid w:val="00254A1B"/>
    <w:rsid w:val="002552C9"/>
    <w:rsid w:val="00256DE6"/>
    <w:rsid w:val="00261442"/>
    <w:rsid w:val="00261869"/>
    <w:rsid w:val="00265300"/>
    <w:rsid w:val="00275B10"/>
    <w:rsid w:val="002764A2"/>
    <w:rsid w:val="0028454D"/>
    <w:rsid w:val="00286568"/>
    <w:rsid w:val="00290DAE"/>
    <w:rsid w:val="00291874"/>
    <w:rsid w:val="00291C9E"/>
    <w:rsid w:val="002926D4"/>
    <w:rsid w:val="002B12CC"/>
    <w:rsid w:val="002B19D6"/>
    <w:rsid w:val="002B670F"/>
    <w:rsid w:val="002B7125"/>
    <w:rsid w:val="002C07DA"/>
    <w:rsid w:val="002C17EF"/>
    <w:rsid w:val="002C4CA8"/>
    <w:rsid w:val="002C7EA9"/>
    <w:rsid w:val="002D076D"/>
    <w:rsid w:val="002D1283"/>
    <w:rsid w:val="002D584E"/>
    <w:rsid w:val="002D7551"/>
    <w:rsid w:val="002E1CC1"/>
    <w:rsid w:val="002E2AD4"/>
    <w:rsid w:val="002F6C7F"/>
    <w:rsid w:val="003020A5"/>
    <w:rsid w:val="00307E07"/>
    <w:rsid w:val="0031234B"/>
    <w:rsid w:val="00315682"/>
    <w:rsid w:val="00316A45"/>
    <w:rsid w:val="00317673"/>
    <w:rsid w:val="00326AE2"/>
    <w:rsid w:val="00326D9D"/>
    <w:rsid w:val="0033230E"/>
    <w:rsid w:val="00335E98"/>
    <w:rsid w:val="00342591"/>
    <w:rsid w:val="00342F20"/>
    <w:rsid w:val="00343C32"/>
    <w:rsid w:val="003531A6"/>
    <w:rsid w:val="003563A5"/>
    <w:rsid w:val="00357071"/>
    <w:rsid w:val="003574EB"/>
    <w:rsid w:val="0036754D"/>
    <w:rsid w:val="00367D5A"/>
    <w:rsid w:val="003701A7"/>
    <w:rsid w:val="00370C3C"/>
    <w:rsid w:val="003726B9"/>
    <w:rsid w:val="00374491"/>
    <w:rsid w:val="003756EF"/>
    <w:rsid w:val="003756FC"/>
    <w:rsid w:val="003763D6"/>
    <w:rsid w:val="003809C7"/>
    <w:rsid w:val="00390537"/>
    <w:rsid w:val="0039310B"/>
    <w:rsid w:val="00397A8C"/>
    <w:rsid w:val="003A5E39"/>
    <w:rsid w:val="003B221C"/>
    <w:rsid w:val="003B2D7C"/>
    <w:rsid w:val="003B5B9E"/>
    <w:rsid w:val="003B6263"/>
    <w:rsid w:val="003C1625"/>
    <w:rsid w:val="003C4D24"/>
    <w:rsid w:val="003C64A7"/>
    <w:rsid w:val="003C6FD0"/>
    <w:rsid w:val="003C707A"/>
    <w:rsid w:val="003D1DC2"/>
    <w:rsid w:val="003D1F63"/>
    <w:rsid w:val="003D3FDA"/>
    <w:rsid w:val="003D6CBD"/>
    <w:rsid w:val="003E2E32"/>
    <w:rsid w:val="003E5706"/>
    <w:rsid w:val="003E6A66"/>
    <w:rsid w:val="003F2C43"/>
    <w:rsid w:val="004044D4"/>
    <w:rsid w:val="004048D1"/>
    <w:rsid w:val="00415BA4"/>
    <w:rsid w:val="00417EAF"/>
    <w:rsid w:val="00420822"/>
    <w:rsid w:val="004220F8"/>
    <w:rsid w:val="004303E6"/>
    <w:rsid w:val="00433D0B"/>
    <w:rsid w:val="00435DE0"/>
    <w:rsid w:val="0044309A"/>
    <w:rsid w:val="004531D5"/>
    <w:rsid w:val="0045458F"/>
    <w:rsid w:val="004571A5"/>
    <w:rsid w:val="004633B4"/>
    <w:rsid w:val="00472C60"/>
    <w:rsid w:val="00477667"/>
    <w:rsid w:val="00480C64"/>
    <w:rsid w:val="00483211"/>
    <w:rsid w:val="004856D3"/>
    <w:rsid w:val="0049163A"/>
    <w:rsid w:val="00491D79"/>
    <w:rsid w:val="004A53A4"/>
    <w:rsid w:val="004A61B9"/>
    <w:rsid w:val="004B33D6"/>
    <w:rsid w:val="004B3553"/>
    <w:rsid w:val="004B70F3"/>
    <w:rsid w:val="004C2532"/>
    <w:rsid w:val="004C3295"/>
    <w:rsid w:val="004C3BF7"/>
    <w:rsid w:val="004C4A45"/>
    <w:rsid w:val="004C52B1"/>
    <w:rsid w:val="004D0F9F"/>
    <w:rsid w:val="004D1103"/>
    <w:rsid w:val="004D1F09"/>
    <w:rsid w:val="004D2758"/>
    <w:rsid w:val="004D43BE"/>
    <w:rsid w:val="004E1578"/>
    <w:rsid w:val="004E21A6"/>
    <w:rsid w:val="004E4ABF"/>
    <w:rsid w:val="004F07B5"/>
    <w:rsid w:val="004F1C8A"/>
    <w:rsid w:val="004F4D7B"/>
    <w:rsid w:val="00500C26"/>
    <w:rsid w:val="0050152F"/>
    <w:rsid w:val="0051112D"/>
    <w:rsid w:val="0051589D"/>
    <w:rsid w:val="00516417"/>
    <w:rsid w:val="00526855"/>
    <w:rsid w:val="00530E8C"/>
    <w:rsid w:val="005353BB"/>
    <w:rsid w:val="00545933"/>
    <w:rsid w:val="00547CEE"/>
    <w:rsid w:val="00552FFC"/>
    <w:rsid w:val="00556919"/>
    <w:rsid w:val="00556D33"/>
    <w:rsid w:val="00557543"/>
    <w:rsid w:val="00557544"/>
    <w:rsid w:val="005613E0"/>
    <w:rsid w:val="005628D0"/>
    <w:rsid w:val="00565460"/>
    <w:rsid w:val="005671DB"/>
    <w:rsid w:val="00567D71"/>
    <w:rsid w:val="005704B4"/>
    <w:rsid w:val="005713C1"/>
    <w:rsid w:val="005728D2"/>
    <w:rsid w:val="00574B3C"/>
    <w:rsid w:val="00580DA5"/>
    <w:rsid w:val="00583009"/>
    <w:rsid w:val="00587875"/>
    <w:rsid w:val="0059273B"/>
    <w:rsid w:val="00594054"/>
    <w:rsid w:val="0059466B"/>
    <w:rsid w:val="005A0F63"/>
    <w:rsid w:val="005A3BF6"/>
    <w:rsid w:val="005A6103"/>
    <w:rsid w:val="005B2943"/>
    <w:rsid w:val="005B2C35"/>
    <w:rsid w:val="005B3864"/>
    <w:rsid w:val="005B499C"/>
    <w:rsid w:val="005C177A"/>
    <w:rsid w:val="005C1DEA"/>
    <w:rsid w:val="005D098F"/>
    <w:rsid w:val="005D2677"/>
    <w:rsid w:val="005D28FF"/>
    <w:rsid w:val="005E6B6F"/>
    <w:rsid w:val="005F13A0"/>
    <w:rsid w:val="005F6E50"/>
    <w:rsid w:val="005F796B"/>
    <w:rsid w:val="006031BA"/>
    <w:rsid w:val="00607E2B"/>
    <w:rsid w:val="0061102E"/>
    <w:rsid w:val="00613F3B"/>
    <w:rsid w:val="006150C6"/>
    <w:rsid w:val="006153EE"/>
    <w:rsid w:val="00617C45"/>
    <w:rsid w:val="0062336F"/>
    <w:rsid w:val="00623CE1"/>
    <w:rsid w:val="00625F94"/>
    <w:rsid w:val="006277C3"/>
    <w:rsid w:val="0063062B"/>
    <w:rsid w:val="00636FFD"/>
    <w:rsid w:val="00656085"/>
    <w:rsid w:val="00661057"/>
    <w:rsid w:val="00661DFD"/>
    <w:rsid w:val="0066526E"/>
    <w:rsid w:val="006667A6"/>
    <w:rsid w:val="00666846"/>
    <w:rsid w:val="00666FD9"/>
    <w:rsid w:val="00667229"/>
    <w:rsid w:val="00667568"/>
    <w:rsid w:val="00674879"/>
    <w:rsid w:val="0067740E"/>
    <w:rsid w:val="00682BE5"/>
    <w:rsid w:val="00690FED"/>
    <w:rsid w:val="006939A5"/>
    <w:rsid w:val="006974A9"/>
    <w:rsid w:val="006A0D8B"/>
    <w:rsid w:val="006A4F81"/>
    <w:rsid w:val="006A6277"/>
    <w:rsid w:val="006B0EB9"/>
    <w:rsid w:val="006B2A09"/>
    <w:rsid w:val="006B69AF"/>
    <w:rsid w:val="006C78B0"/>
    <w:rsid w:val="006C79C9"/>
    <w:rsid w:val="006D0696"/>
    <w:rsid w:val="006D3470"/>
    <w:rsid w:val="006D53C7"/>
    <w:rsid w:val="006D75F6"/>
    <w:rsid w:val="006F4165"/>
    <w:rsid w:val="00702D3A"/>
    <w:rsid w:val="007100C8"/>
    <w:rsid w:val="00710A50"/>
    <w:rsid w:val="00712451"/>
    <w:rsid w:val="00715321"/>
    <w:rsid w:val="007168F8"/>
    <w:rsid w:val="00732C2D"/>
    <w:rsid w:val="00732E29"/>
    <w:rsid w:val="00732F08"/>
    <w:rsid w:val="00736E85"/>
    <w:rsid w:val="0074190C"/>
    <w:rsid w:val="00744EE6"/>
    <w:rsid w:val="00750A0C"/>
    <w:rsid w:val="00753B3F"/>
    <w:rsid w:val="00762576"/>
    <w:rsid w:val="0076338A"/>
    <w:rsid w:val="007770A7"/>
    <w:rsid w:val="00787750"/>
    <w:rsid w:val="00791060"/>
    <w:rsid w:val="0079184D"/>
    <w:rsid w:val="007930AE"/>
    <w:rsid w:val="007B27A3"/>
    <w:rsid w:val="007B356F"/>
    <w:rsid w:val="007B5626"/>
    <w:rsid w:val="007C2258"/>
    <w:rsid w:val="007C618A"/>
    <w:rsid w:val="007C6AFB"/>
    <w:rsid w:val="007D1BF7"/>
    <w:rsid w:val="007D5E36"/>
    <w:rsid w:val="007E06A1"/>
    <w:rsid w:val="007E1CEA"/>
    <w:rsid w:val="007E2995"/>
    <w:rsid w:val="007E4B6E"/>
    <w:rsid w:val="007E7192"/>
    <w:rsid w:val="007F08E2"/>
    <w:rsid w:val="007F2194"/>
    <w:rsid w:val="007F414F"/>
    <w:rsid w:val="007F5EF7"/>
    <w:rsid w:val="007F7061"/>
    <w:rsid w:val="0080087C"/>
    <w:rsid w:val="0080570B"/>
    <w:rsid w:val="008148E1"/>
    <w:rsid w:val="008156A0"/>
    <w:rsid w:val="00816F57"/>
    <w:rsid w:val="008319BF"/>
    <w:rsid w:val="008363CC"/>
    <w:rsid w:val="00852940"/>
    <w:rsid w:val="008621FE"/>
    <w:rsid w:val="00871ED0"/>
    <w:rsid w:val="008855C2"/>
    <w:rsid w:val="00886A12"/>
    <w:rsid w:val="00894D29"/>
    <w:rsid w:val="0089543C"/>
    <w:rsid w:val="008959A0"/>
    <w:rsid w:val="00895FF4"/>
    <w:rsid w:val="008962B5"/>
    <w:rsid w:val="008A19A8"/>
    <w:rsid w:val="008A5596"/>
    <w:rsid w:val="008C13CD"/>
    <w:rsid w:val="008C1CBC"/>
    <w:rsid w:val="008C6988"/>
    <w:rsid w:val="008D0E09"/>
    <w:rsid w:val="008D1C68"/>
    <w:rsid w:val="008D2768"/>
    <w:rsid w:val="008D3A20"/>
    <w:rsid w:val="008D6F05"/>
    <w:rsid w:val="008E057D"/>
    <w:rsid w:val="008E1CE7"/>
    <w:rsid w:val="008E3C50"/>
    <w:rsid w:val="008E55F3"/>
    <w:rsid w:val="008E78AF"/>
    <w:rsid w:val="008F20CD"/>
    <w:rsid w:val="008F266C"/>
    <w:rsid w:val="008F2B09"/>
    <w:rsid w:val="009052BD"/>
    <w:rsid w:val="00911099"/>
    <w:rsid w:val="00916846"/>
    <w:rsid w:val="00926742"/>
    <w:rsid w:val="009334B5"/>
    <w:rsid w:val="00945BCB"/>
    <w:rsid w:val="0095540A"/>
    <w:rsid w:val="00956F4D"/>
    <w:rsid w:val="009626BB"/>
    <w:rsid w:val="00965242"/>
    <w:rsid w:val="00965633"/>
    <w:rsid w:val="00970665"/>
    <w:rsid w:val="0097403E"/>
    <w:rsid w:val="00975B67"/>
    <w:rsid w:val="0097693B"/>
    <w:rsid w:val="00976F1B"/>
    <w:rsid w:val="00986FB5"/>
    <w:rsid w:val="0099028A"/>
    <w:rsid w:val="00993355"/>
    <w:rsid w:val="009A0F55"/>
    <w:rsid w:val="009A18C7"/>
    <w:rsid w:val="009A4A6D"/>
    <w:rsid w:val="009B3D03"/>
    <w:rsid w:val="009B600F"/>
    <w:rsid w:val="009C7382"/>
    <w:rsid w:val="009C7EAD"/>
    <w:rsid w:val="009D0439"/>
    <w:rsid w:val="009D617A"/>
    <w:rsid w:val="009E1A48"/>
    <w:rsid w:val="009E43EB"/>
    <w:rsid w:val="009E4DE6"/>
    <w:rsid w:val="009E5FF4"/>
    <w:rsid w:val="009F4CF9"/>
    <w:rsid w:val="009F628C"/>
    <w:rsid w:val="00A016DC"/>
    <w:rsid w:val="00A040C7"/>
    <w:rsid w:val="00A13265"/>
    <w:rsid w:val="00A16605"/>
    <w:rsid w:val="00A25FF6"/>
    <w:rsid w:val="00A267A8"/>
    <w:rsid w:val="00A3012E"/>
    <w:rsid w:val="00A41DB9"/>
    <w:rsid w:val="00A42989"/>
    <w:rsid w:val="00A430A8"/>
    <w:rsid w:val="00A462DE"/>
    <w:rsid w:val="00A519A2"/>
    <w:rsid w:val="00A70104"/>
    <w:rsid w:val="00A70375"/>
    <w:rsid w:val="00A71136"/>
    <w:rsid w:val="00A856E8"/>
    <w:rsid w:val="00A967A7"/>
    <w:rsid w:val="00AA474C"/>
    <w:rsid w:val="00AA6FDD"/>
    <w:rsid w:val="00AA781E"/>
    <w:rsid w:val="00AB54BE"/>
    <w:rsid w:val="00AB64E0"/>
    <w:rsid w:val="00AB6878"/>
    <w:rsid w:val="00AC4B15"/>
    <w:rsid w:val="00AC5571"/>
    <w:rsid w:val="00AD73C1"/>
    <w:rsid w:val="00AD7E5F"/>
    <w:rsid w:val="00AE377B"/>
    <w:rsid w:val="00AE53E2"/>
    <w:rsid w:val="00AF67C3"/>
    <w:rsid w:val="00B01AA1"/>
    <w:rsid w:val="00B02EA9"/>
    <w:rsid w:val="00B04F53"/>
    <w:rsid w:val="00B054AF"/>
    <w:rsid w:val="00B06777"/>
    <w:rsid w:val="00B06EB9"/>
    <w:rsid w:val="00B1112B"/>
    <w:rsid w:val="00B111EC"/>
    <w:rsid w:val="00B11519"/>
    <w:rsid w:val="00B147F0"/>
    <w:rsid w:val="00B16599"/>
    <w:rsid w:val="00B27FF1"/>
    <w:rsid w:val="00B30C81"/>
    <w:rsid w:val="00B414D8"/>
    <w:rsid w:val="00B41F16"/>
    <w:rsid w:val="00B4793B"/>
    <w:rsid w:val="00B535CE"/>
    <w:rsid w:val="00B630F6"/>
    <w:rsid w:val="00B67191"/>
    <w:rsid w:val="00B70FCB"/>
    <w:rsid w:val="00B76B99"/>
    <w:rsid w:val="00B77953"/>
    <w:rsid w:val="00B80155"/>
    <w:rsid w:val="00B82533"/>
    <w:rsid w:val="00B92AAA"/>
    <w:rsid w:val="00B93BA4"/>
    <w:rsid w:val="00BA1669"/>
    <w:rsid w:val="00BA233A"/>
    <w:rsid w:val="00BA348A"/>
    <w:rsid w:val="00BA64CB"/>
    <w:rsid w:val="00BC17AC"/>
    <w:rsid w:val="00BC6015"/>
    <w:rsid w:val="00BD0E45"/>
    <w:rsid w:val="00BD1B96"/>
    <w:rsid w:val="00BD3C61"/>
    <w:rsid w:val="00BE1031"/>
    <w:rsid w:val="00BE5AC2"/>
    <w:rsid w:val="00BF13A6"/>
    <w:rsid w:val="00C10A9A"/>
    <w:rsid w:val="00C15633"/>
    <w:rsid w:val="00C15799"/>
    <w:rsid w:val="00C20F39"/>
    <w:rsid w:val="00C212F7"/>
    <w:rsid w:val="00C260E5"/>
    <w:rsid w:val="00C2680A"/>
    <w:rsid w:val="00C357AD"/>
    <w:rsid w:val="00C36792"/>
    <w:rsid w:val="00C50DC5"/>
    <w:rsid w:val="00C6069C"/>
    <w:rsid w:val="00C60719"/>
    <w:rsid w:val="00C613BF"/>
    <w:rsid w:val="00C61CEE"/>
    <w:rsid w:val="00C631D0"/>
    <w:rsid w:val="00C63E4D"/>
    <w:rsid w:val="00C710F2"/>
    <w:rsid w:val="00C77296"/>
    <w:rsid w:val="00C774BE"/>
    <w:rsid w:val="00C80520"/>
    <w:rsid w:val="00C82648"/>
    <w:rsid w:val="00C86E5A"/>
    <w:rsid w:val="00C941E9"/>
    <w:rsid w:val="00CB31B7"/>
    <w:rsid w:val="00CB3952"/>
    <w:rsid w:val="00CC1765"/>
    <w:rsid w:val="00CC499F"/>
    <w:rsid w:val="00CC5A4E"/>
    <w:rsid w:val="00CC6EC6"/>
    <w:rsid w:val="00CD0984"/>
    <w:rsid w:val="00CD0A13"/>
    <w:rsid w:val="00CD5431"/>
    <w:rsid w:val="00CD6F2A"/>
    <w:rsid w:val="00CE0AEE"/>
    <w:rsid w:val="00CE14B3"/>
    <w:rsid w:val="00CF2491"/>
    <w:rsid w:val="00CF4617"/>
    <w:rsid w:val="00D044D6"/>
    <w:rsid w:val="00D054B7"/>
    <w:rsid w:val="00D0550E"/>
    <w:rsid w:val="00D1252E"/>
    <w:rsid w:val="00D128A6"/>
    <w:rsid w:val="00D144FD"/>
    <w:rsid w:val="00D21584"/>
    <w:rsid w:val="00D218EA"/>
    <w:rsid w:val="00D2586E"/>
    <w:rsid w:val="00D25C1B"/>
    <w:rsid w:val="00D26FB2"/>
    <w:rsid w:val="00D273F3"/>
    <w:rsid w:val="00D277E4"/>
    <w:rsid w:val="00D27F2B"/>
    <w:rsid w:val="00D37A2D"/>
    <w:rsid w:val="00D57772"/>
    <w:rsid w:val="00D6162B"/>
    <w:rsid w:val="00D75840"/>
    <w:rsid w:val="00D75A4D"/>
    <w:rsid w:val="00D8478B"/>
    <w:rsid w:val="00D86151"/>
    <w:rsid w:val="00DA2FE7"/>
    <w:rsid w:val="00DA3535"/>
    <w:rsid w:val="00DA7595"/>
    <w:rsid w:val="00DA7B04"/>
    <w:rsid w:val="00DB0A68"/>
    <w:rsid w:val="00DB61B3"/>
    <w:rsid w:val="00DC0324"/>
    <w:rsid w:val="00DC0DF6"/>
    <w:rsid w:val="00DC2A2B"/>
    <w:rsid w:val="00DC43A3"/>
    <w:rsid w:val="00DC4ED2"/>
    <w:rsid w:val="00DC5092"/>
    <w:rsid w:val="00DD2F86"/>
    <w:rsid w:val="00DD7C09"/>
    <w:rsid w:val="00DE275C"/>
    <w:rsid w:val="00DE299A"/>
    <w:rsid w:val="00DE3E87"/>
    <w:rsid w:val="00DE72B5"/>
    <w:rsid w:val="00DF38AA"/>
    <w:rsid w:val="00E0124F"/>
    <w:rsid w:val="00E22B2D"/>
    <w:rsid w:val="00E25C35"/>
    <w:rsid w:val="00E26A23"/>
    <w:rsid w:val="00E26D5E"/>
    <w:rsid w:val="00E3050C"/>
    <w:rsid w:val="00E329CA"/>
    <w:rsid w:val="00E351BA"/>
    <w:rsid w:val="00E44973"/>
    <w:rsid w:val="00E44C12"/>
    <w:rsid w:val="00E4783D"/>
    <w:rsid w:val="00E538E7"/>
    <w:rsid w:val="00E56036"/>
    <w:rsid w:val="00E6495B"/>
    <w:rsid w:val="00E65050"/>
    <w:rsid w:val="00E65F01"/>
    <w:rsid w:val="00E674D3"/>
    <w:rsid w:val="00E70FD0"/>
    <w:rsid w:val="00E73D69"/>
    <w:rsid w:val="00E75FCB"/>
    <w:rsid w:val="00E8791E"/>
    <w:rsid w:val="00E91569"/>
    <w:rsid w:val="00E91CD6"/>
    <w:rsid w:val="00EA340F"/>
    <w:rsid w:val="00EA688E"/>
    <w:rsid w:val="00EB50A1"/>
    <w:rsid w:val="00EB563C"/>
    <w:rsid w:val="00EC0AFC"/>
    <w:rsid w:val="00EC1C93"/>
    <w:rsid w:val="00EC2B1C"/>
    <w:rsid w:val="00ED013E"/>
    <w:rsid w:val="00EF083E"/>
    <w:rsid w:val="00EF2443"/>
    <w:rsid w:val="00EF2F02"/>
    <w:rsid w:val="00EF496A"/>
    <w:rsid w:val="00EF781A"/>
    <w:rsid w:val="00F044FD"/>
    <w:rsid w:val="00F10D5C"/>
    <w:rsid w:val="00F176F4"/>
    <w:rsid w:val="00F20F46"/>
    <w:rsid w:val="00F21E92"/>
    <w:rsid w:val="00F234BE"/>
    <w:rsid w:val="00F242A0"/>
    <w:rsid w:val="00F259D8"/>
    <w:rsid w:val="00F36334"/>
    <w:rsid w:val="00F37792"/>
    <w:rsid w:val="00F442E5"/>
    <w:rsid w:val="00F52681"/>
    <w:rsid w:val="00F65FE4"/>
    <w:rsid w:val="00F774C9"/>
    <w:rsid w:val="00F805A0"/>
    <w:rsid w:val="00F84067"/>
    <w:rsid w:val="00F87DDC"/>
    <w:rsid w:val="00F91F33"/>
    <w:rsid w:val="00F936AE"/>
    <w:rsid w:val="00F95833"/>
    <w:rsid w:val="00F979FA"/>
    <w:rsid w:val="00F97FC5"/>
    <w:rsid w:val="00FA03DD"/>
    <w:rsid w:val="00FA2DC3"/>
    <w:rsid w:val="00FA43EC"/>
    <w:rsid w:val="00FB4546"/>
    <w:rsid w:val="00FB764E"/>
    <w:rsid w:val="00FC4F02"/>
    <w:rsid w:val="00FD2343"/>
    <w:rsid w:val="00FD369A"/>
    <w:rsid w:val="00FD7DB6"/>
    <w:rsid w:val="00FE0A51"/>
    <w:rsid w:val="00FE5177"/>
    <w:rsid w:val="00FE5CF3"/>
    <w:rsid w:val="00FE7F6E"/>
    <w:rsid w:val="00FF1DF3"/>
    <w:rsid w:val="00FF2C16"/>
    <w:rsid w:val="00FF339E"/>
    <w:rsid w:val="034ED76D"/>
    <w:rsid w:val="0498775A"/>
    <w:rsid w:val="05DDABC6"/>
    <w:rsid w:val="1204F585"/>
    <w:rsid w:val="1DC3BC7A"/>
    <w:rsid w:val="2A42AD46"/>
    <w:rsid w:val="3AF56D79"/>
    <w:rsid w:val="6F8EF6EC"/>
    <w:rsid w:val="74F9D490"/>
    <w:rsid w:val="7F100403"/>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F048E"/>
  <w15:docId w15:val="{459C51C3-6506-4FEC-BAEE-711AC201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2">
    <w:name w:val="heading 2"/>
    <w:basedOn w:val="Normal"/>
    <w:next w:val="Normal"/>
    <w:link w:val="Heading2Char"/>
    <w:uiPriority w:val="9"/>
    <w:semiHidden/>
    <w:unhideWhenUsed/>
    <w:qFormat/>
    <w:rsid w:val="0008461A"/>
    <w:pPr>
      <w:keepNext/>
      <w:keepLines/>
      <w:widowControl w:val="0"/>
      <w:spacing w:before="40"/>
      <w:outlineLvl w:val="1"/>
    </w:pPr>
    <w:rPr>
      <w:rFonts w:ascii="Cambria" w:eastAsia="Malgun Gothic" w:hAnsi="Cambria" w:cs="Angsana New"/>
      <w:color w:val="365F91"/>
      <w:sz w:val="26"/>
      <w:szCs w:val="26"/>
    </w:rPr>
  </w:style>
  <w:style w:type="paragraph" w:styleId="Heading3">
    <w:name w:val="heading 3"/>
    <w:basedOn w:val="Normal"/>
    <w:next w:val="Normal"/>
    <w:link w:val="Heading3Char"/>
    <w:semiHidden/>
    <w:unhideWhenUsed/>
    <w:qFormat/>
    <w:rsid w:val="00110A5E"/>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08461A"/>
    <w:pPr>
      <w:spacing w:before="240" w:after="60"/>
      <w:outlineLvl w:val="4"/>
    </w:pPr>
    <w:rPr>
      <w:rFonts w:ascii="Calibri" w:eastAsia="Times New Roman" w:hAnsi="Calibri" w:cs="Angsana New"/>
      <w:b/>
      <w:bCs/>
      <w:i/>
      <w:iCs/>
      <w:sz w:val="26"/>
      <w:szCs w:val="26"/>
      <w:lang w:bidi="th-TH"/>
    </w:rPr>
  </w:style>
  <w:style w:type="paragraph" w:styleId="Heading7">
    <w:name w:val="heading 7"/>
    <w:basedOn w:val="Normal"/>
    <w:next w:val="Normal"/>
    <w:link w:val="Heading7Char"/>
    <w:uiPriority w:val="9"/>
    <w:unhideWhenUsed/>
    <w:qFormat/>
    <w:rsid w:val="0008461A"/>
    <w:pPr>
      <w:spacing w:before="240" w:after="60"/>
      <w:outlineLvl w:val="6"/>
    </w:pPr>
    <w:rPr>
      <w:rFonts w:ascii="Calibri" w:eastAsia="Times New Roman" w:hAnsi="Calibri" w:cs="Angsana New"/>
      <w:lang w:bidi="th-TH"/>
    </w:rPr>
  </w:style>
  <w:style w:type="paragraph" w:styleId="Heading8">
    <w:name w:val="heading 8"/>
    <w:basedOn w:val="Normal"/>
    <w:next w:val="Normal"/>
    <w:link w:val="Heading8Char"/>
    <w:uiPriority w:val="9"/>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customStyle="1" w:styleId="CharCharChar">
    <w:name w:val="Char Char Char"/>
    <w:basedOn w:val="Normal"/>
    <w:rsid w:val="00261869"/>
    <w:pPr>
      <w:tabs>
        <w:tab w:val="left" w:pos="540"/>
        <w:tab w:val="left" w:pos="1260"/>
        <w:tab w:val="left" w:pos="1800"/>
      </w:tabs>
      <w:spacing w:before="240" w:after="160" w:line="240" w:lineRule="exact"/>
    </w:pPr>
    <w:rPr>
      <w:rFonts w:ascii="Verdana" w:eastAsia="Times New Roman" w:hAnsi="Verdana"/>
      <w:szCs w:val="20"/>
    </w:rPr>
  </w:style>
  <w:style w:type="paragraph" w:styleId="BalloonText">
    <w:name w:val="Balloon Text"/>
    <w:basedOn w:val="Normal"/>
    <w:link w:val="BalloonTextChar"/>
    <w:uiPriority w:val="99"/>
    <w:rsid w:val="004D43BE"/>
    <w:rPr>
      <w:rFonts w:ascii="Tahoma" w:hAnsi="Tahoma" w:cs="Tahoma"/>
      <w:sz w:val="16"/>
      <w:szCs w:val="16"/>
      <w:lang w:val="x-none" w:eastAsia="x-none"/>
    </w:rPr>
  </w:style>
  <w:style w:type="character" w:customStyle="1" w:styleId="BalloonTextChar">
    <w:name w:val="Balloon Text Char"/>
    <w:link w:val="BalloonText"/>
    <w:uiPriority w:val="99"/>
    <w:rsid w:val="004D43BE"/>
    <w:rPr>
      <w:rFonts w:ascii="Tahoma" w:eastAsia="BatangChe" w:hAnsi="Tahoma" w:cs="Tahoma"/>
      <w:sz w:val="16"/>
      <w:szCs w:val="16"/>
      <w:lang w:bidi="ar-SA"/>
    </w:rPr>
  </w:style>
  <w:style w:type="paragraph" w:styleId="NoSpacing">
    <w:name w:val="No Spacing"/>
    <w:link w:val="NoSpacingChar"/>
    <w:uiPriority w:val="1"/>
    <w:qFormat/>
    <w:rsid w:val="005D2677"/>
    <w:rPr>
      <w:rFonts w:ascii="Calibri" w:eastAsia="Calibri" w:hAnsi="Calibri" w:cs="Cordia New"/>
      <w:sz w:val="22"/>
      <w:szCs w:val="22"/>
      <w:lang w:val="en-GB" w:eastAsia="en-GB"/>
    </w:rPr>
  </w:style>
  <w:style w:type="character" w:customStyle="1" w:styleId="NoSpacingChar">
    <w:name w:val="No Spacing Char"/>
    <w:link w:val="NoSpacing"/>
    <w:uiPriority w:val="1"/>
    <w:rsid w:val="005D2677"/>
    <w:rPr>
      <w:rFonts w:ascii="Calibri" w:eastAsia="Calibri" w:hAnsi="Calibri" w:cs="Cordia New"/>
      <w:sz w:val="22"/>
      <w:szCs w:val="22"/>
      <w:lang w:bidi="ar-SA"/>
    </w:rPr>
  </w:style>
  <w:style w:type="character" w:customStyle="1" w:styleId="st1">
    <w:name w:val="st1"/>
    <w:basedOn w:val="DefaultParagraphFont"/>
    <w:rsid w:val="005D2677"/>
  </w:style>
  <w:style w:type="paragraph" w:styleId="ListParagraph">
    <w:name w:val="List Paragraph"/>
    <w:basedOn w:val="Normal"/>
    <w:link w:val="ListParagraphChar"/>
    <w:uiPriority w:val="34"/>
    <w:qFormat/>
    <w:rsid w:val="005F6E50"/>
    <w:pPr>
      <w:ind w:left="720"/>
      <w:contextualSpacing/>
    </w:pPr>
  </w:style>
  <w:style w:type="character" w:styleId="Hyperlink">
    <w:name w:val="Hyperlink"/>
    <w:uiPriority w:val="99"/>
    <w:unhideWhenUsed/>
    <w:rsid w:val="005F6E50"/>
    <w:rPr>
      <w:color w:val="0000FF"/>
      <w:u w:val="single"/>
    </w:rPr>
  </w:style>
  <w:style w:type="paragraph" w:styleId="PlainText">
    <w:name w:val="Plain Text"/>
    <w:basedOn w:val="Normal"/>
    <w:link w:val="PlainTextChar"/>
    <w:uiPriority w:val="99"/>
    <w:unhideWhenUsed/>
    <w:rsid w:val="00AD73C1"/>
    <w:rPr>
      <w:rFonts w:eastAsia="HGS平成明朝体W3" w:cs="Angsana New"/>
      <w:sz w:val="21"/>
      <w:szCs w:val="21"/>
      <w:lang w:val="x-none" w:eastAsia="x-none" w:bidi="th-TH"/>
    </w:rPr>
  </w:style>
  <w:style w:type="character" w:customStyle="1" w:styleId="PlainTextChar">
    <w:name w:val="Plain Text Char"/>
    <w:link w:val="PlainText"/>
    <w:uiPriority w:val="99"/>
    <w:rsid w:val="00AD73C1"/>
    <w:rPr>
      <w:rFonts w:eastAsia="HGS平成明朝体W3" w:cs="Cordia New"/>
      <w:sz w:val="21"/>
      <w:szCs w:val="21"/>
    </w:rPr>
  </w:style>
  <w:style w:type="character" w:customStyle="1" w:styleId="FooterChar">
    <w:name w:val="Footer Char"/>
    <w:link w:val="Footer"/>
    <w:uiPriority w:val="99"/>
    <w:rsid w:val="008D2768"/>
    <w:rPr>
      <w:rFonts w:eastAsia="BatangChe"/>
      <w:sz w:val="24"/>
      <w:szCs w:val="24"/>
      <w:lang w:val="en-US" w:eastAsia="en-US" w:bidi="ar-SA"/>
    </w:rPr>
  </w:style>
  <w:style w:type="character" w:customStyle="1" w:styleId="Heading2Char">
    <w:name w:val="Heading 2 Char"/>
    <w:link w:val="Heading2"/>
    <w:uiPriority w:val="9"/>
    <w:semiHidden/>
    <w:rsid w:val="0008461A"/>
    <w:rPr>
      <w:rFonts w:ascii="Cambria" w:eastAsia="Malgun Gothic" w:hAnsi="Cambria" w:cs="Angsana New"/>
      <w:color w:val="365F91"/>
      <w:sz w:val="26"/>
      <w:szCs w:val="26"/>
      <w:lang w:eastAsia="en-US"/>
    </w:rPr>
  </w:style>
  <w:style w:type="character" w:customStyle="1" w:styleId="Heading5Char">
    <w:name w:val="Heading 5 Char"/>
    <w:link w:val="Heading5"/>
    <w:uiPriority w:val="9"/>
    <w:semiHidden/>
    <w:rsid w:val="0008461A"/>
    <w:rPr>
      <w:rFonts w:ascii="Calibri" w:eastAsia="Times New Roman" w:hAnsi="Calibri" w:cs="Angsana New"/>
      <w:b/>
      <w:bCs/>
      <w:i/>
      <w:iCs/>
      <w:sz w:val="26"/>
      <w:szCs w:val="26"/>
      <w:lang w:eastAsia="en-US" w:bidi="th-TH"/>
    </w:rPr>
  </w:style>
  <w:style w:type="character" w:customStyle="1" w:styleId="Heading7Char">
    <w:name w:val="Heading 7 Char"/>
    <w:link w:val="Heading7"/>
    <w:uiPriority w:val="9"/>
    <w:rsid w:val="0008461A"/>
    <w:rPr>
      <w:rFonts w:ascii="Calibri" w:eastAsia="Times New Roman" w:hAnsi="Calibri" w:cs="Angsana New"/>
      <w:sz w:val="24"/>
      <w:szCs w:val="24"/>
      <w:lang w:eastAsia="en-US" w:bidi="th-TH"/>
    </w:rPr>
  </w:style>
  <w:style w:type="paragraph" w:styleId="BodyText">
    <w:name w:val="Body Text"/>
    <w:basedOn w:val="Normal"/>
    <w:link w:val="BodyTextChar"/>
    <w:uiPriority w:val="1"/>
    <w:qFormat/>
    <w:rsid w:val="0008461A"/>
    <w:pPr>
      <w:widowControl w:val="0"/>
      <w:ind w:left="277" w:hanging="219"/>
    </w:pPr>
    <w:rPr>
      <w:rFonts w:eastAsia="Times New Roman"/>
      <w:sz w:val="18"/>
      <w:szCs w:val="18"/>
    </w:rPr>
  </w:style>
  <w:style w:type="character" w:customStyle="1" w:styleId="BodyTextChar">
    <w:name w:val="Body Text Char"/>
    <w:link w:val="BodyText"/>
    <w:uiPriority w:val="1"/>
    <w:rsid w:val="0008461A"/>
    <w:rPr>
      <w:rFonts w:eastAsia="Times New Roman"/>
      <w:sz w:val="18"/>
      <w:szCs w:val="18"/>
      <w:lang w:eastAsia="en-US"/>
    </w:rPr>
  </w:style>
  <w:style w:type="paragraph" w:customStyle="1" w:styleId="TableParagraph">
    <w:name w:val="Table Paragraph"/>
    <w:basedOn w:val="Normal"/>
    <w:uiPriority w:val="1"/>
    <w:qFormat/>
    <w:rsid w:val="0008461A"/>
    <w:pPr>
      <w:widowControl w:val="0"/>
    </w:pPr>
    <w:rPr>
      <w:rFonts w:eastAsia="Calibri"/>
      <w:sz w:val="22"/>
      <w:szCs w:val="22"/>
    </w:rPr>
  </w:style>
  <w:style w:type="paragraph" w:styleId="BodyText2">
    <w:name w:val="Body Text 2"/>
    <w:basedOn w:val="Normal"/>
    <w:link w:val="BodyText2Char"/>
    <w:uiPriority w:val="99"/>
    <w:unhideWhenUsed/>
    <w:rsid w:val="0008461A"/>
    <w:pPr>
      <w:widowControl w:val="0"/>
      <w:spacing w:after="120" w:line="480" w:lineRule="auto"/>
    </w:pPr>
    <w:rPr>
      <w:rFonts w:eastAsia="Calibri"/>
      <w:sz w:val="22"/>
      <w:szCs w:val="22"/>
    </w:rPr>
  </w:style>
  <w:style w:type="character" w:customStyle="1" w:styleId="BodyText2Char">
    <w:name w:val="Body Text 2 Char"/>
    <w:link w:val="BodyText2"/>
    <w:uiPriority w:val="99"/>
    <w:rsid w:val="0008461A"/>
    <w:rPr>
      <w:rFonts w:eastAsia="Calibri"/>
      <w:sz w:val="22"/>
      <w:szCs w:val="22"/>
      <w:lang w:eastAsia="en-US"/>
    </w:rPr>
  </w:style>
  <w:style w:type="character" w:styleId="FollowedHyperlink">
    <w:name w:val="FollowedHyperlink"/>
    <w:uiPriority w:val="99"/>
    <w:unhideWhenUsed/>
    <w:rsid w:val="0008461A"/>
    <w:rPr>
      <w:color w:val="800080"/>
      <w:u w:val="single"/>
    </w:rPr>
  </w:style>
  <w:style w:type="character" w:customStyle="1" w:styleId="HeaderChar">
    <w:name w:val="Header Char"/>
    <w:link w:val="Header"/>
    <w:rsid w:val="0008461A"/>
    <w:rPr>
      <w:rFonts w:eastAsia="BatangChe"/>
      <w:sz w:val="24"/>
      <w:szCs w:val="24"/>
      <w:lang w:eastAsia="en-US"/>
    </w:rPr>
  </w:style>
  <w:style w:type="numbering" w:customStyle="1" w:styleId="WW8Num22">
    <w:name w:val="WW8Num22"/>
    <w:basedOn w:val="NoList"/>
    <w:rsid w:val="0008461A"/>
    <w:pPr>
      <w:numPr>
        <w:numId w:val="2"/>
      </w:numPr>
    </w:pPr>
  </w:style>
  <w:style w:type="character" w:customStyle="1" w:styleId="Heading8Char">
    <w:name w:val="Heading 8 Char"/>
    <w:link w:val="Heading8"/>
    <w:uiPriority w:val="9"/>
    <w:rsid w:val="0008461A"/>
    <w:rPr>
      <w:rFonts w:eastAsia="BatangChe"/>
      <w:b/>
      <w:bCs/>
      <w:kern w:val="2"/>
    </w:rPr>
  </w:style>
  <w:style w:type="table" w:styleId="TableGrid">
    <w:name w:val="Table Grid"/>
    <w:basedOn w:val="TableNormal"/>
    <w:rsid w:val="0008461A"/>
    <w:rPr>
      <w:rFonts w:eastAsia="MS Mincho" w:cs="Angsana New"/>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link w:val="SourceChar"/>
    <w:qFormat/>
    <w:rsid w:val="0008461A"/>
    <w:pPr>
      <w:jc w:val="center"/>
    </w:pPr>
    <w:rPr>
      <w:rFonts w:ascii="Arial" w:hAnsi="Arial"/>
      <w:bCs/>
      <w:lang w:eastAsia="ko-KR"/>
    </w:rPr>
  </w:style>
  <w:style w:type="paragraph" w:customStyle="1" w:styleId="TitleoftheDocument">
    <w:name w:val="Title of the Document"/>
    <w:basedOn w:val="Title"/>
    <w:link w:val="TitleoftheDocumentChar"/>
    <w:qFormat/>
    <w:rsid w:val="0008461A"/>
    <w:pPr>
      <w:widowControl/>
      <w:spacing w:before="240" w:after="60"/>
      <w:contextualSpacing w:val="0"/>
      <w:jc w:val="center"/>
      <w:outlineLvl w:val="0"/>
    </w:pPr>
    <w:rPr>
      <w:b/>
      <w:bCs/>
      <w:sz w:val="32"/>
      <w:szCs w:val="32"/>
    </w:rPr>
  </w:style>
  <w:style w:type="character" w:customStyle="1" w:styleId="SourceChar">
    <w:name w:val="Source Char"/>
    <w:link w:val="Source"/>
    <w:rsid w:val="0008461A"/>
    <w:rPr>
      <w:rFonts w:ascii="Arial" w:eastAsia="BatangChe" w:hAnsi="Arial"/>
      <w:bCs/>
      <w:sz w:val="24"/>
      <w:szCs w:val="24"/>
    </w:rPr>
  </w:style>
  <w:style w:type="character" w:customStyle="1" w:styleId="TitleoftheDocumentChar">
    <w:name w:val="Title of the Document Char"/>
    <w:link w:val="TitleoftheDocument"/>
    <w:rsid w:val="0008461A"/>
    <w:rPr>
      <w:rFonts w:ascii="Cambria" w:eastAsia="Malgun Gothic" w:hAnsi="Cambria" w:cs="Angsana New"/>
      <w:b/>
      <w:bCs/>
      <w:spacing w:val="-10"/>
      <w:kern w:val="28"/>
      <w:sz w:val="32"/>
      <w:szCs w:val="32"/>
      <w:lang w:eastAsia="en-US"/>
    </w:rPr>
  </w:style>
  <w:style w:type="paragraph" w:styleId="Title">
    <w:name w:val="Title"/>
    <w:basedOn w:val="Normal"/>
    <w:next w:val="Normal"/>
    <w:link w:val="TitleChar"/>
    <w:uiPriority w:val="10"/>
    <w:qFormat/>
    <w:rsid w:val="0008461A"/>
    <w:pPr>
      <w:widowControl w:val="0"/>
      <w:contextualSpacing/>
    </w:pPr>
    <w:rPr>
      <w:rFonts w:ascii="Cambria" w:eastAsia="Malgun Gothic" w:hAnsi="Cambria" w:cs="Angsana New"/>
      <w:spacing w:val="-10"/>
      <w:kern w:val="28"/>
      <w:sz w:val="56"/>
      <w:szCs w:val="56"/>
    </w:rPr>
  </w:style>
  <w:style w:type="character" w:customStyle="1" w:styleId="TitleChar">
    <w:name w:val="Title Char"/>
    <w:link w:val="Title"/>
    <w:uiPriority w:val="10"/>
    <w:rsid w:val="0008461A"/>
    <w:rPr>
      <w:rFonts w:ascii="Cambria" w:eastAsia="Malgun Gothic" w:hAnsi="Cambria" w:cs="Angsana New"/>
      <w:spacing w:val="-10"/>
      <w:kern w:val="28"/>
      <w:sz w:val="56"/>
      <w:szCs w:val="56"/>
      <w:lang w:eastAsia="en-US"/>
    </w:rPr>
  </w:style>
  <w:style w:type="character" w:customStyle="1" w:styleId="ListParagraphChar">
    <w:name w:val="List Paragraph Char"/>
    <w:link w:val="ListParagraph"/>
    <w:uiPriority w:val="34"/>
    <w:locked/>
    <w:rsid w:val="00C631D0"/>
    <w:rPr>
      <w:rFonts w:eastAsia="BatangChe"/>
      <w:sz w:val="24"/>
      <w:szCs w:val="24"/>
    </w:rPr>
  </w:style>
  <w:style w:type="character" w:styleId="CommentReference">
    <w:name w:val="annotation reference"/>
    <w:basedOn w:val="DefaultParagraphFont"/>
    <w:semiHidden/>
    <w:unhideWhenUsed/>
    <w:rsid w:val="007F7061"/>
    <w:rPr>
      <w:sz w:val="16"/>
      <w:szCs w:val="16"/>
    </w:rPr>
  </w:style>
  <w:style w:type="paragraph" w:styleId="CommentText">
    <w:name w:val="annotation text"/>
    <w:basedOn w:val="Normal"/>
    <w:link w:val="CommentTextChar"/>
    <w:semiHidden/>
    <w:unhideWhenUsed/>
    <w:rsid w:val="007F7061"/>
    <w:rPr>
      <w:sz w:val="20"/>
      <w:szCs w:val="20"/>
    </w:rPr>
  </w:style>
  <w:style w:type="character" w:customStyle="1" w:styleId="CommentTextChar">
    <w:name w:val="Comment Text Char"/>
    <w:basedOn w:val="DefaultParagraphFont"/>
    <w:link w:val="CommentText"/>
    <w:semiHidden/>
    <w:rsid w:val="007F7061"/>
    <w:rPr>
      <w:rFonts w:eastAsia="BatangChe"/>
    </w:rPr>
  </w:style>
  <w:style w:type="paragraph" w:styleId="CommentSubject">
    <w:name w:val="annotation subject"/>
    <w:basedOn w:val="CommentText"/>
    <w:next w:val="CommentText"/>
    <w:link w:val="CommentSubjectChar"/>
    <w:semiHidden/>
    <w:unhideWhenUsed/>
    <w:rsid w:val="007F7061"/>
    <w:rPr>
      <w:b/>
      <w:bCs/>
    </w:rPr>
  </w:style>
  <w:style w:type="character" w:customStyle="1" w:styleId="CommentSubjectChar">
    <w:name w:val="Comment Subject Char"/>
    <w:basedOn w:val="CommentTextChar"/>
    <w:link w:val="CommentSubject"/>
    <w:semiHidden/>
    <w:rsid w:val="007F7061"/>
    <w:rPr>
      <w:rFonts w:eastAsia="BatangChe"/>
      <w:b/>
      <w:bCs/>
    </w:rPr>
  </w:style>
  <w:style w:type="paragraph" w:styleId="Revision">
    <w:name w:val="Revision"/>
    <w:hidden/>
    <w:uiPriority w:val="99"/>
    <w:semiHidden/>
    <w:rsid w:val="007F7061"/>
    <w:rPr>
      <w:rFonts w:eastAsia="BatangChe"/>
      <w:sz w:val="24"/>
      <w:szCs w:val="24"/>
    </w:rPr>
  </w:style>
  <w:style w:type="character" w:customStyle="1" w:styleId="Heading3Char">
    <w:name w:val="Heading 3 Char"/>
    <w:basedOn w:val="DefaultParagraphFont"/>
    <w:link w:val="Heading3"/>
    <w:semiHidden/>
    <w:rsid w:val="00110A5E"/>
    <w:rPr>
      <w:rFonts w:asciiTheme="majorHAnsi" w:eastAsiaTheme="majorEastAsia" w:hAnsiTheme="majorHAnsi" w:cstheme="majorBidi"/>
      <w:color w:val="1F4D78" w:themeColor="accent1" w:themeShade="7F"/>
      <w:sz w:val="24"/>
      <w:szCs w:val="24"/>
    </w:rPr>
  </w:style>
  <w:style w:type="paragraph" w:customStyle="1" w:styleId="Default">
    <w:name w:val="Default"/>
    <w:rsid w:val="00110A5E"/>
    <w:pPr>
      <w:autoSpaceDE w:val="0"/>
      <w:autoSpaceDN w:val="0"/>
      <w:adjustRightInd w:val="0"/>
    </w:pPr>
    <w:rPr>
      <w:rFonts w:eastAsia="Calibri"/>
      <w:color w:val="00000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16990">
      <w:bodyDiv w:val="1"/>
      <w:marLeft w:val="0"/>
      <w:marRight w:val="0"/>
      <w:marTop w:val="0"/>
      <w:marBottom w:val="0"/>
      <w:divBdr>
        <w:top w:val="none" w:sz="0" w:space="0" w:color="auto"/>
        <w:left w:val="none" w:sz="0" w:space="0" w:color="auto"/>
        <w:bottom w:val="none" w:sz="0" w:space="0" w:color="auto"/>
        <w:right w:val="none" w:sz="0" w:space="0" w:color="auto"/>
      </w:divBdr>
    </w:div>
    <w:div w:id="1992367524">
      <w:bodyDiv w:val="1"/>
      <w:marLeft w:val="0"/>
      <w:marRight w:val="0"/>
      <w:marTop w:val="0"/>
      <w:marBottom w:val="0"/>
      <w:divBdr>
        <w:top w:val="none" w:sz="0" w:space="0" w:color="auto"/>
        <w:left w:val="none" w:sz="0" w:space="0" w:color="auto"/>
        <w:bottom w:val="none" w:sz="0" w:space="0" w:color="auto"/>
        <w:right w:val="none" w:sz="0" w:space="0" w:color="auto"/>
      </w:divBdr>
      <w:divsChild>
        <w:div w:id="757219082">
          <w:marLeft w:val="0"/>
          <w:marRight w:val="0"/>
          <w:marTop w:val="0"/>
          <w:marBottom w:val="0"/>
          <w:divBdr>
            <w:top w:val="none" w:sz="0" w:space="0" w:color="auto"/>
            <w:left w:val="none" w:sz="0" w:space="0" w:color="auto"/>
            <w:bottom w:val="none" w:sz="0" w:space="0" w:color="auto"/>
            <w:right w:val="none" w:sz="0" w:space="0" w:color="auto"/>
          </w:divBdr>
          <w:divsChild>
            <w:div w:id="2138448799">
              <w:marLeft w:val="0"/>
              <w:marRight w:val="0"/>
              <w:marTop w:val="0"/>
              <w:marBottom w:val="0"/>
              <w:divBdr>
                <w:top w:val="none" w:sz="0" w:space="0" w:color="auto"/>
                <w:left w:val="none" w:sz="0" w:space="0" w:color="auto"/>
                <w:bottom w:val="none" w:sz="0" w:space="0" w:color="auto"/>
                <w:right w:val="none" w:sz="0" w:space="0" w:color="auto"/>
              </w:divBdr>
              <w:divsChild>
                <w:div w:id="1595631673">
                  <w:marLeft w:val="120"/>
                  <w:marRight w:val="120"/>
                  <w:marTop w:val="0"/>
                  <w:marBottom w:val="0"/>
                  <w:divBdr>
                    <w:top w:val="none" w:sz="0" w:space="0" w:color="auto"/>
                    <w:left w:val="none" w:sz="0" w:space="0" w:color="auto"/>
                    <w:bottom w:val="none" w:sz="0" w:space="0" w:color="auto"/>
                    <w:right w:val="none" w:sz="0" w:space="0" w:color="auto"/>
                  </w:divBdr>
                  <w:divsChild>
                    <w:div w:id="1079863916">
                      <w:marLeft w:val="0"/>
                      <w:marRight w:val="0"/>
                      <w:marTop w:val="0"/>
                      <w:marBottom w:val="0"/>
                      <w:divBdr>
                        <w:top w:val="none" w:sz="0" w:space="0" w:color="auto"/>
                        <w:left w:val="none" w:sz="0" w:space="0" w:color="auto"/>
                        <w:bottom w:val="none" w:sz="0" w:space="0" w:color="auto"/>
                        <w:right w:val="none" w:sz="0" w:space="0" w:color="auto"/>
                      </w:divBdr>
                      <w:divsChild>
                        <w:div w:id="27723094">
                          <w:marLeft w:val="0"/>
                          <w:marRight w:val="0"/>
                          <w:marTop w:val="0"/>
                          <w:marBottom w:val="0"/>
                          <w:divBdr>
                            <w:top w:val="none" w:sz="0" w:space="0" w:color="auto"/>
                            <w:left w:val="none" w:sz="0" w:space="0" w:color="auto"/>
                            <w:bottom w:val="none" w:sz="0" w:space="0" w:color="auto"/>
                            <w:right w:val="none" w:sz="0" w:space="0" w:color="auto"/>
                          </w:divBdr>
                          <w:divsChild>
                            <w:div w:id="2102486123">
                              <w:marLeft w:val="0"/>
                              <w:marRight w:val="0"/>
                              <w:marTop w:val="0"/>
                              <w:marBottom w:val="0"/>
                              <w:divBdr>
                                <w:top w:val="none" w:sz="0" w:space="0" w:color="auto"/>
                                <w:left w:val="none" w:sz="0" w:space="0" w:color="auto"/>
                                <w:bottom w:val="none" w:sz="0" w:space="0" w:color="auto"/>
                                <w:right w:val="none" w:sz="0" w:space="0" w:color="auto"/>
                              </w:divBdr>
                              <w:divsChild>
                                <w:div w:id="910308739">
                                  <w:marLeft w:val="0"/>
                                  <w:marRight w:val="0"/>
                                  <w:marTop w:val="0"/>
                                  <w:marBottom w:val="0"/>
                                  <w:divBdr>
                                    <w:top w:val="none" w:sz="0" w:space="0" w:color="auto"/>
                                    <w:left w:val="none" w:sz="0" w:space="0" w:color="auto"/>
                                    <w:bottom w:val="none" w:sz="0" w:space="0" w:color="auto"/>
                                    <w:right w:val="none" w:sz="0" w:space="0" w:color="auto"/>
                                  </w:divBdr>
                                </w:div>
                                <w:div w:id="12606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ian\AppData\Local\Microsoft\Windows\Temporary%20Internet%20Files\Content.Outlook\H1IFYJ9Q\MC-36%20Doc%20Template%20for%20Secretari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9deaf3c-f39d-42c9-81da-40a4b1d8c2b7" xsi:nil="true"/>
    <Reviewedby xmlns="a9deaf3c-f39d-42c9-81da-40a4b1d8c2b7">
      <UserInfo>
        <DisplayName/>
        <AccountId xsi:nil="true"/>
        <AccountType/>
      </UserInfo>
    </Reviewedby>
    <SharedWithUsers xmlns="6f09e1c1-c6a8-45e9-a568-f948a19d5598">
      <UserInfo>
        <DisplayName>สมาชิก MC</DisplayName>
        <AccountId>7</AccountId>
        <AccountType/>
      </UserInfo>
    </SharedWithUsers>
    <Y_x002f_N xmlns="a9deaf3c-f39d-42c9-81da-40a4b1d8c2b7">false</Y_x002f_N>
    <TaxCatchAll xmlns="6f09e1c1-c6a8-45e9-a568-f948a19d5598" xsi:nil="true"/>
    <lcf76f155ced4ddcb4097134ff3c332f xmlns="a9deaf3c-f39d-42c9-81da-40a4b1d8c2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317DC8B71B3B45919554DB1C9EE8B2" ma:contentTypeVersion="17" ma:contentTypeDescription="Create a new document." ma:contentTypeScope="" ma:versionID="98a2e5fe6d841c2ae635874e18163ea9">
  <xsd:schema xmlns:xsd="http://www.w3.org/2001/XMLSchema" xmlns:xs="http://www.w3.org/2001/XMLSchema" xmlns:p="http://schemas.microsoft.com/office/2006/metadata/properties" xmlns:ns2="a9deaf3c-f39d-42c9-81da-40a4b1d8c2b7" xmlns:ns3="6f09e1c1-c6a8-45e9-a568-f948a19d5598" targetNamespace="http://schemas.microsoft.com/office/2006/metadata/properties" ma:root="true" ma:fieldsID="d203e5bc4f9b9a9a8a158a6a7822479f" ns2:_="" ns3:_="">
    <xsd:import namespace="a9deaf3c-f39d-42c9-81da-40a4b1d8c2b7"/>
    <xsd:import namespace="6f09e1c1-c6a8-45e9-a568-f948a19d55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Reviewedby" minOccurs="0"/>
                <xsd:element ref="ns2:date" minOccurs="0"/>
                <xsd:element ref="ns3:SharedWithUsers" minOccurs="0"/>
                <xsd:element ref="ns3:SharedWithDetails" minOccurs="0"/>
                <xsd:element ref="ns2:Y_x002f_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eaf3c-f39d-42c9-81da-40a4b1d8c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viewedby" ma:index="12" nillable="true" ma:displayName="Reviewed by" ma:description="The person who reviewed the drafts" ma:format="Dropdown" ma:list="UserInfo" ma:SharePointGroup="0" ma:internalNam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13" nillable="true" ma:displayName="date" ma:format="DateTime" ma:internalName="date">
      <xsd:simpleType>
        <xsd:restriction base="dms:DateTime"/>
      </xsd:simpleType>
    </xsd:element>
    <xsd:element name="Y_x002f_N" ma:index="16" nillable="true" ma:displayName="Y/N" ma:default="0" ma:format="Dropdown" ma:internalName="Y_x002f_N">
      <xsd:simpleType>
        <xsd:restriction base="dms:Boolea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a4516-4c1b-40a3-af95-dae598a73a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e1c1-c6a8-45e9-a568-f948a19d55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8776fc-c9ae-4a71-bf03-e762527c5b92}" ma:internalName="TaxCatchAll" ma:showField="CatchAllData" ma:web="6f09e1c1-c6a8-45e9-a568-f948a19d55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ED5C0-12A2-4BCB-9E37-2E3CFD266012}">
  <ds:schemaRefs>
    <ds:schemaRef ds:uri="http://schemas.microsoft.com/office/2006/metadata/properties"/>
    <ds:schemaRef ds:uri="http://schemas.microsoft.com/office/infopath/2007/PartnerControls"/>
    <ds:schemaRef ds:uri="a9deaf3c-f39d-42c9-81da-40a4b1d8c2b7"/>
    <ds:schemaRef ds:uri="6f09e1c1-c6a8-45e9-a568-f948a19d5598"/>
  </ds:schemaRefs>
</ds:datastoreItem>
</file>

<file path=customXml/itemProps2.xml><?xml version="1.0" encoding="utf-8"?>
<ds:datastoreItem xmlns:ds="http://schemas.openxmlformats.org/officeDocument/2006/customXml" ds:itemID="{3CA475D9-EAAD-46B5-A029-1BB02ACF84BE}">
  <ds:schemaRefs>
    <ds:schemaRef ds:uri="http://schemas.microsoft.com/sharepoint/v3/contenttype/forms"/>
  </ds:schemaRefs>
</ds:datastoreItem>
</file>

<file path=customXml/itemProps3.xml><?xml version="1.0" encoding="utf-8"?>
<ds:datastoreItem xmlns:ds="http://schemas.openxmlformats.org/officeDocument/2006/customXml" ds:itemID="{DC45EA3F-2FEF-4927-BB9C-8E92CDF565FF}"/>
</file>

<file path=customXml/itemProps4.xml><?xml version="1.0" encoding="utf-8"?>
<ds:datastoreItem xmlns:ds="http://schemas.openxmlformats.org/officeDocument/2006/customXml" ds:itemID="{852391C6-1EF2-4B2A-9678-96B7C443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MC-36 Doc Template for Secretariat</Template>
  <TotalTime>21</TotalTime>
  <Pages>7</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dc:creator>
  <cp:lastModifiedBy>Tawhid Hussain</cp:lastModifiedBy>
  <cp:revision>18</cp:revision>
  <cp:lastPrinted>2022-10-26T07:00:00Z</cp:lastPrinted>
  <dcterms:created xsi:type="dcterms:W3CDTF">2022-10-26T12:48:00Z</dcterms:created>
  <dcterms:modified xsi:type="dcterms:W3CDTF">2022-12-15T08:56:00Z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-803798042</vt:i4>
  </property>
  <property fmtid="{D5CDD505-2E9C-101B-9397-08002B2CF9AE}" pid="3" name="ContentTypeId">
    <vt:lpwstr>0x010100DA317DC8B71B3B45919554DB1C9EE8B2</vt:lpwstr>
  </property>
</Properties>
</file>