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5917C1E" w:rsidR="00EA1B34" w:rsidRDefault="00DD0ED1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Pokorny ( </w:t>
      </w:r>
      <w:hyperlink r:id="rId7" w:history="1">
        <w:r w:rsidRPr="00284C15">
          <w:rPr>
            <w:rStyle w:val="Hyperlink"/>
            <w:rFonts w:ascii="Times New Roman" w:hAnsi="Times New Roman" w:cs="Times New Roman"/>
            <w:sz w:val="24"/>
            <w:szCs w:val="24"/>
          </w:rPr>
          <w:t>peter.pokorny2@bigpond.com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CBBB38B" w14:textId="3A346E7F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D0ED1" w:rsidRPr="00DD0E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2B5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D0ED1" w:rsidRPr="00DD0ED1">
        <w:rPr>
          <w:rFonts w:ascii="Times New Roman" w:hAnsi="Times New Roman" w:cs="Times New Roman"/>
          <w:b/>
          <w:bCs/>
          <w:sz w:val="24"/>
          <w:szCs w:val="24"/>
        </w:rPr>
        <w:t xml:space="preserve"> November 2023</w:t>
      </w:r>
    </w:p>
    <w:p w14:paraId="49859E7B" w14:textId="77777777" w:rsidR="00B5252C" w:rsidRPr="00B5252C" w:rsidRDefault="00EA1B34" w:rsidP="008D18C5">
      <w:pPr>
        <w:pStyle w:val="ListParagraph"/>
        <w:numPr>
          <w:ilvl w:val="0"/>
          <w:numId w:val="1"/>
        </w:numPr>
        <w:spacing w:after="0"/>
        <w:ind w:leftChars="0" w:left="360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Agenda Item</w:t>
      </w:r>
      <w:r w:rsidR="00DD0ED1" w:rsidRPr="00B5252C">
        <w:rPr>
          <w:rFonts w:ascii="Times New Roman" w:hAnsi="Times New Roman" w:cs="Times New Roman"/>
          <w:sz w:val="24"/>
          <w:szCs w:val="24"/>
        </w:rPr>
        <w:t xml:space="preserve"> </w:t>
      </w:r>
      <w:r w:rsidR="00DD0ED1" w:rsidRPr="00B5252C">
        <w:rPr>
          <w:rFonts w:ascii="Times New Roman" w:hAnsi="Times New Roman" w:cs="Times New Roman"/>
          <w:b/>
          <w:bCs/>
          <w:sz w:val="24"/>
          <w:szCs w:val="24"/>
        </w:rPr>
        <w:t>9.1b</w:t>
      </w:r>
    </w:p>
    <w:p w14:paraId="44099562" w14:textId="714982BF" w:rsidR="004D7CC0" w:rsidRPr="00B5252C" w:rsidRDefault="00B5252C" w:rsidP="00B5252C">
      <w:pPr>
        <w:spacing w:before="120" w:after="0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B5252C">
        <w:rPr>
          <w:rFonts w:ascii="Times New Roman" w:hAnsi="Times New Roman" w:cs="Times New Roman"/>
          <w:i/>
          <w:iCs/>
          <w:sz w:val="24"/>
          <w:szCs w:val="24"/>
        </w:rPr>
        <w:t xml:space="preserve">Review of the amateur and amateur-satellite services in 1 240-1 300 MHz to ensure protection of the radionavigation-satellite (space-to-Earth) </w:t>
      </w:r>
      <w:proofErr w:type="gramStart"/>
      <w:r w:rsidRPr="00B5252C">
        <w:rPr>
          <w:rFonts w:ascii="Times New Roman" w:hAnsi="Times New Roman" w:cs="Times New Roman"/>
          <w:i/>
          <w:iCs/>
          <w:sz w:val="24"/>
          <w:szCs w:val="24"/>
        </w:rPr>
        <w:t>service</w:t>
      </w:r>
      <w:proofErr w:type="gramEnd"/>
    </w:p>
    <w:p w14:paraId="7ECDAD24" w14:textId="50C336AC" w:rsidR="008742F3" w:rsidRPr="00B5252C" w:rsidRDefault="00EA1B34" w:rsidP="007841A9">
      <w:pPr>
        <w:pStyle w:val="ListParagraph"/>
        <w:numPr>
          <w:ilvl w:val="0"/>
          <w:numId w:val="1"/>
        </w:numPr>
        <w:spacing w:before="12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B5252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B5252C">
        <w:rPr>
          <w:rFonts w:ascii="Times New Roman" w:hAnsi="Times New Roman" w:cs="Times New Roman"/>
          <w:sz w:val="24"/>
          <w:szCs w:val="24"/>
        </w:rPr>
        <w:t>ACP and APT View</w:t>
      </w:r>
    </w:p>
    <w:p w14:paraId="7DA7BB8B" w14:textId="77777777" w:rsidR="00095790" w:rsidRDefault="00095790" w:rsidP="00095790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4.1 (CEPT)</w:t>
      </w:r>
    </w:p>
    <w:p w14:paraId="33783930" w14:textId="11847A18" w:rsidR="004D7CC0" w:rsidRDefault="00EA3316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See 4.2 (CHN)</w:t>
      </w:r>
    </w:p>
    <w:p w14:paraId="7BB10C1A" w14:textId="05433E71" w:rsidR="000E7D8C" w:rsidRPr="00B5252C" w:rsidRDefault="000E7D8C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4.2 (RCC)</w:t>
      </w:r>
    </w:p>
    <w:p w14:paraId="0B87CF1D" w14:textId="145EAB30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  <w:r w:rsidR="00DD0ED1">
        <w:rPr>
          <w:rFonts w:ascii="Times New Roman" w:hAnsi="Times New Roman" w:cs="Times New Roman"/>
          <w:sz w:val="24"/>
          <w:szCs w:val="24"/>
        </w:rPr>
        <w:t xml:space="preserve"> 9.1b: </w:t>
      </w:r>
    </w:p>
    <w:p w14:paraId="0FBCBE58" w14:textId="75A1FD28" w:rsidR="00DD0ED1" w:rsidRPr="00AD27A7" w:rsidRDefault="00DD0ED1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bookmarkStart w:id="0" w:name="_Hlk151486678"/>
      <w:r w:rsidRPr="00AD27A7">
        <w:rPr>
          <w:rFonts w:ascii="Times New Roman" w:hAnsi="Times New Roman" w:cs="Times New Roman"/>
          <w:sz w:val="24"/>
          <w:szCs w:val="24"/>
        </w:rPr>
        <w:t xml:space="preserve">Sub-Working Group 4B7 (SWG 4B7) </w:t>
      </w:r>
      <w:r w:rsidR="00E32B54">
        <w:rPr>
          <w:rFonts w:ascii="Times New Roman" w:hAnsi="Times New Roman" w:cs="Times New Roman"/>
          <w:sz w:val="24"/>
          <w:szCs w:val="24"/>
        </w:rPr>
        <w:t>has not met since yesterday’s 4</w:t>
      </w:r>
      <w:r w:rsidR="00E32B54" w:rsidRPr="00E32B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B54">
        <w:rPr>
          <w:rFonts w:ascii="Times New Roman" w:hAnsi="Times New Roman" w:cs="Times New Roman"/>
          <w:sz w:val="24"/>
          <w:szCs w:val="24"/>
        </w:rPr>
        <w:t xml:space="preserve"> APT Coord Meeting, but will meet at least once more</w:t>
      </w:r>
      <w:r w:rsidR="00095790">
        <w:rPr>
          <w:rFonts w:ascii="Times New Roman" w:hAnsi="Times New Roman" w:cs="Times New Roman"/>
          <w:sz w:val="24"/>
          <w:szCs w:val="24"/>
        </w:rPr>
        <w:t>,</w:t>
      </w:r>
      <w:r w:rsidR="00E32B54">
        <w:rPr>
          <w:rFonts w:ascii="Times New Roman" w:hAnsi="Times New Roman" w:cs="Times New Roman"/>
          <w:sz w:val="24"/>
          <w:szCs w:val="24"/>
        </w:rPr>
        <w:t xml:space="preserve"> </w:t>
      </w:r>
      <w:r w:rsidR="00095790">
        <w:rPr>
          <w:rFonts w:ascii="Times New Roman" w:hAnsi="Times New Roman" w:cs="Times New Roman"/>
          <w:sz w:val="24"/>
          <w:szCs w:val="24"/>
        </w:rPr>
        <w:t xml:space="preserve">in </w:t>
      </w:r>
      <w:r w:rsidR="00E32B54">
        <w:rPr>
          <w:rFonts w:ascii="Times New Roman" w:hAnsi="Times New Roman" w:cs="Times New Roman"/>
          <w:sz w:val="24"/>
          <w:szCs w:val="24"/>
        </w:rPr>
        <w:t>Room E8</w:t>
      </w:r>
      <w:r w:rsidR="00095790">
        <w:rPr>
          <w:rFonts w:ascii="Times New Roman" w:hAnsi="Times New Roman" w:cs="Times New Roman"/>
          <w:sz w:val="24"/>
          <w:szCs w:val="24"/>
        </w:rPr>
        <w:t xml:space="preserve"> at 1730 h</w:t>
      </w:r>
      <w:r w:rsidR="00E32B54">
        <w:rPr>
          <w:rFonts w:ascii="Times New Roman" w:hAnsi="Times New Roman" w:cs="Times New Roman"/>
          <w:sz w:val="24"/>
          <w:szCs w:val="24"/>
        </w:rPr>
        <w:t>.</w:t>
      </w:r>
    </w:p>
    <w:p w14:paraId="67607E27" w14:textId="7772ECFC" w:rsidR="00E32B54" w:rsidRPr="00095790" w:rsidRDefault="00095790" w:rsidP="00095790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record</w:t>
      </w:r>
      <w:r w:rsidR="00E32B54" w:rsidRPr="00095790">
        <w:rPr>
          <w:rFonts w:ascii="Times New Roman" w:hAnsi="Times New Roman" w:cs="Times New Roman"/>
          <w:sz w:val="24"/>
          <w:szCs w:val="24"/>
        </w:rPr>
        <w:t>, the four footnote options under consideration are reproduced below:</w:t>
      </w:r>
    </w:p>
    <w:p w14:paraId="6E049C22" w14:textId="4E062A0D" w:rsidR="00E32B54" w:rsidRDefault="00850B4C" w:rsidP="00855F25">
      <w:pPr>
        <w:spacing w:before="240" w:after="0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850B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Ed</w:t>
      </w:r>
      <w:r w:rsidR="00855F2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:</w:t>
      </w:r>
      <w:r w:rsidRPr="00850B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E32B54" w:rsidRPr="00850B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Option 3</w:t>
      </w:r>
    </w:p>
    <w:p w14:paraId="134A4EF9" w14:textId="5D882291" w:rsidR="00E32B54" w:rsidRPr="00E32B54" w:rsidRDefault="00855F25" w:rsidP="00855F25">
      <w:pPr>
        <w:pStyle w:val="NormalWeb"/>
        <w:spacing w:before="60" w:beforeAutospacing="0" w:after="60" w:afterAutospacing="0"/>
        <w:rPr>
          <w:b/>
          <w:bCs/>
        </w:rPr>
      </w:pPr>
      <w:r w:rsidRPr="00855F25">
        <w:t>[</w:t>
      </w:r>
      <w:r w:rsidR="00E32B54" w:rsidRPr="00E32B54">
        <w:rPr>
          <w:b/>
          <w:bCs/>
        </w:rPr>
        <w:t xml:space="preserve">ADD </w:t>
      </w:r>
    </w:p>
    <w:p w14:paraId="24C45CA2" w14:textId="12A42B26" w:rsidR="00E32B54" w:rsidRPr="00E32B54" w:rsidRDefault="00E32B54" w:rsidP="00E32B54">
      <w:pPr>
        <w:pStyle w:val="NormalWeb"/>
        <w:spacing w:before="0" w:beforeAutospacing="0" w:after="60" w:afterAutospacing="0"/>
        <w:rPr>
          <w:sz w:val="22"/>
          <w:szCs w:val="22"/>
        </w:rPr>
      </w:pPr>
      <w:r w:rsidRPr="00850B4C">
        <w:rPr>
          <w:b/>
          <w:bCs/>
          <w:sz w:val="22"/>
          <w:szCs w:val="22"/>
        </w:rPr>
        <w:t>5.A91B</w:t>
      </w:r>
      <w:r w:rsidRPr="00E32B54">
        <w:rPr>
          <w:sz w:val="22"/>
          <w:szCs w:val="22"/>
        </w:rPr>
        <w:t xml:space="preserve"> </w:t>
      </w:r>
      <w:r w:rsidR="00855F25">
        <w:rPr>
          <w:sz w:val="22"/>
          <w:szCs w:val="22"/>
        </w:rPr>
        <w:t xml:space="preserve"> </w:t>
      </w:r>
      <w:r w:rsidR="00095790">
        <w:rPr>
          <w:sz w:val="22"/>
          <w:szCs w:val="22"/>
        </w:rPr>
        <w:t xml:space="preserve"> </w:t>
      </w:r>
      <w:r w:rsidRPr="00E32B54">
        <w:rPr>
          <w:sz w:val="22"/>
          <w:szCs w:val="22"/>
        </w:rPr>
        <w:t>In the band 1 240</w:t>
      </w:r>
      <w:r w:rsidRPr="00E32B54">
        <w:rPr>
          <w:sz w:val="22"/>
          <w:szCs w:val="22"/>
        </w:rPr>
        <w:noBreakHyphen/>
        <w:t>1 300 MHz, administrations authorizing amateur and amateur-satellite service shall take all necessary steps to immediately eliminate any harmful interference caused by emissions from a station in the amateur and amateur-satellite service to primary services operating in accordance with the Radio Regulations.]</w:t>
      </w:r>
    </w:p>
    <w:p w14:paraId="6DC60B58" w14:textId="4AA2F974" w:rsidR="00E32B54" w:rsidRDefault="00850B4C" w:rsidP="00855F25">
      <w:pPr>
        <w:spacing w:before="240" w:after="60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850B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Ed</w:t>
      </w:r>
      <w:r w:rsidR="00855F2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:</w:t>
      </w:r>
      <w:r w:rsidRPr="00850B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E32B54" w:rsidRPr="00850B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Option 5</w:t>
      </w:r>
      <w:r w:rsidR="00E32B54" w:rsidRPr="00E32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641931" w14:textId="6948BCBE" w:rsidR="00850B4C" w:rsidRPr="00095790" w:rsidRDefault="00855F25" w:rsidP="00855F25">
      <w:pPr>
        <w:pStyle w:val="NormalWeb"/>
        <w:spacing w:before="60" w:beforeAutospacing="0" w:after="60" w:afterAutospacing="0"/>
        <w:rPr>
          <w:b/>
          <w:bCs/>
          <w:sz w:val="22"/>
          <w:szCs w:val="22"/>
        </w:rPr>
      </w:pPr>
      <w:r w:rsidRPr="00095790">
        <w:rPr>
          <w:sz w:val="22"/>
          <w:szCs w:val="22"/>
        </w:rPr>
        <w:t>[</w:t>
      </w:r>
      <w:r w:rsidR="00850B4C" w:rsidRPr="00095790">
        <w:rPr>
          <w:b/>
          <w:bCs/>
          <w:sz w:val="22"/>
          <w:szCs w:val="22"/>
        </w:rPr>
        <w:t xml:space="preserve">ADD </w:t>
      </w:r>
    </w:p>
    <w:p w14:paraId="54272765" w14:textId="5B276D97" w:rsidR="00850B4C" w:rsidRPr="00095790" w:rsidRDefault="00850B4C" w:rsidP="00855F25">
      <w:pPr>
        <w:pStyle w:val="NormalWeb"/>
        <w:spacing w:before="60" w:beforeAutospacing="0" w:after="0" w:afterAutospacing="0"/>
        <w:rPr>
          <w:sz w:val="22"/>
          <w:szCs w:val="22"/>
        </w:rPr>
      </w:pPr>
      <w:r w:rsidRPr="00095790">
        <w:rPr>
          <w:b/>
          <w:bCs/>
          <w:sz w:val="22"/>
          <w:szCs w:val="22"/>
        </w:rPr>
        <w:t>5.A91B</w:t>
      </w:r>
      <w:r w:rsidRPr="00095790">
        <w:rPr>
          <w:sz w:val="22"/>
          <w:szCs w:val="22"/>
        </w:rPr>
        <w:t xml:space="preserve"> </w:t>
      </w:r>
      <w:r w:rsidR="00855F25" w:rsidRPr="00095790">
        <w:rPr>
          <w:sz w:val="22"/>
          <w:szCs w:val="22"/>
        </w:rPr>
        <w:t xml:space="preserve"> </w:t>
      </w:r>
      <w:r w:rsidR="00095790" w:rsidRPr="00095790">
        <w:rPr>
          <w:sz w:val="22"/>
          <w:szCs w:val="22"/>
        </w:rPr>
        <w:t xml:space="preserve"> </w:t>
      </w:r>
      <w:r w:rsidRPr="00095790">
        <w:rPr>
          <w:sz w:val="22"/>
          <w:szCs w:val="22"/>
        </w:rPr>
        <w:t xml:space="preserve">The use of the frequency band 1 240-1 300 MHz by the amateur and amateur-satellite services shall be in accordance with the technical and operational conditions defined in points 1 to 6 of the Annex of Recommendation ITU-R M. [2164]. The provision of this footnote shall in no way derogate the obligations of amateur and amateur satellite service to operate as a secondary service in accordance with </w:t>
      </w:r>
      <w:r w:rsidRPr="00095790">
        <w:rPr>
          <w:b/>
          <w:bCs/>
          <w:sz w:val="22"/>
          <w:szCs w:val="22"/>
        </w:rPr>
        <w:t>N</w:t>
      </w:r>
      <w:r w:rsidRPr="00095790">
        <w:rPr>
          <w:b/>
          <w:bCs/>
          <w:sz w:val="22"/>
          <w:szCs w:val="22"/>
        </w:rPr>
        <w:t xml:space="preserve">o. </w:t>
      </w:r>
      <w:r w:rsidRPr="00095790">
        <w:rPr>
          <w:b/>
          <w:bCs/>
          <w:sz w:val="22"/>
          <w:szCs w:val="22"/>
        </w:rPr>
        <w:t>5.29</w:t>
      </w:r>
      <w:r w:rsidRPr="00095790">
        <w:rPr>
          <w:sz w:val="22"/>
          <w:szCs w:val="22"/>
        </w:rPr>
        <w:t xml:space="preserve">.] </w:t>
      </w:r>
    </w:p>
    <w:p w14:paraId="24A133ED" w14:textId="29D1A507" w:rsidR="00855F25" w:rsidRPr="00850B4C" w:rsidRDefault="00855F25" w:rsidP="00095790">
      <w:pPr>
        <w:pStyle w:val="NormalWeb"/>
        <w:spacing w:after="60" w:afterAutospacing="0"/>
        <w:rPr>
          <w:i/>
          <w:iCs/>
        </w:rPr>
      </w:pPr>
      <w:r w:rsidRPr="00850B4C">
        <w:rPr>
          <w:i/>
          <w:iCs/>
          <w:highlight w:val="yellow"/>
        </w:rPr>
        <w:t xml:space="preserve">Ed: Option 6 only if a resolution is </w:t>
      </w:r>
      <w:proofErr w:type="gramStart"/>
      <w:r w:rsidRPr="00850B4C">
        <w:rPr>
          <w:i/>
          <w:iCs/>
          <w:highlight w:val="yellow"/>
        </w:rPr>
        <w:t>agreed</w:t>
      </w:r>
      <w:proofErr w:type="gramEnd"/>
    </w:p>
    <w:p w14:paraId="1B16DF92" w14:textId="0965DD8D" w:rsidR="00850B4C" w:rsidRPr="00095790" w:rsidRDefault="00855F25" w:rsidP="00855F25">
      <w:pPr>
        <w:pStyle w:val="NormalWeb"/>
        <w:spacing w:before="0" w:beforeAutospacing="0" w:after="60" w:afterAutospacing="0"/>
        <w:rPr>
          <w:b/>
          <w:bCs/>
          <w:sz w:val="22"/>
          <w:szCs w:val="22"/>
        </w:rPr>
      </w:pPr>
      <w:r w:rsidRPr="00095790">
        <w:rPr>
          <w:sz w:val="22"/>
          <w:szCs w:val="22"/>
        </w:rPr>
        <w:t>[</w:t>
      </w:r>
      <w:r w:rsidR="00850B4C" w:rsidRPr="00095790">
        <w:rPr>
          <w:b/>
          <w:bCs/>
          <w:sz w:val="22"/>
          <w:szCs w:val="22"/>
        </w:rPr>
        <w:t xml:space="preserve">ADD </w:t>
      </w:r>
    </w:p>
    <w:p w14:paraId="578BB6C2" w14:textId="59CE51DD" w:rsidR="00850B4C" w:rsidRPr="00095790" w:rsidRDefault="00850B4C" w:rsidP="00850B4C">
      <w:pPr>
        <w:pStyle w:val="NormalWeb"/>
        <w:spacing w:before="0" w:beforeAutospacing="0"/>
        <w:rPr>
          <w:sz w:val="22"/>
          <w:szCs w:val="22"/>
        </w:rPr>
      </w:pPr>
      <w:r w:rsidRPr="00095790">
        <w:rPr>
          <w:b/>
          <w:bCs/>
          <w:sz w:val="22"/>
          <w:szCs w:val="22"/>
        </w:rPr>
        <w:t>5.A91B</w:t>
      </w:r>
      <w:r w:rsidRPr="00095790">
        <w:rPr>
          <w:sz w:val="22"/>
          <w:szCs w:val="22"/>
        </w:rPr>
        <w:t xml:space="preserve"> </w:t>
      </w:r>
      <w:r w:rsidR="00855F25" w:rsidRPr="00095790">
        <w:rPr>
          <w:sz w:val="22"/>
          <w:szCs w:val="22"/>
        </w:rPr>
        <w:t xml:space="preserve"> </w:t>
      </w:r>
      <w:r w:rsidR="00095790" w:rsidRPr="00095790">
        <w:rPr>
          <w:sz w:val="22"/>
          <w:szCs w:val="22"/>
        </w:rPr>
        <w:t xml:space="preserve"> </w:t>
      </w:r>
      <w:r w:rsidRPr="00095790">
        <w:rPr>
          <w:sz w:val="22"/>
          <w:szCs w:val="22"/>
        </w:rPr>
        <w:t xml:space="preserve">The use of the frequency band 1 240-1 300 MHz by the amateur and amateur-satellite services shall be in accordance with the provisions of Resolution [COM4/x]. The provision of this footnote shall in no way derogate the obligations of amateur and amateur satellite service to operate as a secondary service in accordance with </w:t>
      </w:r>
      <w:r w:rsidRPr="00095790">
        <w:rPr>
          <w:b/>
          <w:bCs/>
          <w:sz w:val="22"/>
          <w:szCs w:val="22"/>
        </w:rPr>
        <w:t>N</w:t>
      </w:r>
      <w:r w:rsidR="00855F25" w:rsidRPr="00095790">
        <w:rPr>
          <w:b/>
          <w:bCs/>
          <w:sz w:val="22"/>
          <w:szCs w:val="22"/>
        </w:rPr>
        <w:t xml:space="preserve">o. </w:t>
      </w:r>
      <w:r w:rsidRPr="00095790">
        <w:rPr>
          <w:b/>
          <w:bCs/>
          <w:sz w:val="22"/>
          <w:szCs w:val="22"/>
        </w:rPr>
        <w:t>5.29</w:t>
      </w:r>
      <w:r w:rsidRPr="00095790">
        <w:rPr>
          <w:sz w:val="22"/>
          <w:szCs w:val="22"/>
        </w:rPr>
        <w:t xml:space="preserve">.] </w:t>
      </w:r>
    </w:p>
    <w:p w14:paraId="0559A2ED" w14:textId="3E04C1C8" w:rsidR="00AD27A7" w:rsidRPr="00855F25" w:rsidRDefault="00855F25" w:rsidP="00850B4C">
      <w:pPr>
        <w:spacing w:before="120" w:after="60"/>
        <w:ind w:left="709" w:hanging="709"/>
        <w:rPr>
          <w:rFonts w:ascii="Times New Roman" w:hAnsi="Times New Roman" w:cs="Times New Roman"/>
          <w:i/>
          <w:iCs/>
          <w:sz w:val="24"/>
          <w:szCs w:val="24"/>
        </w:rPr>
      </w:pPr>
      <w:r w:rsidRPr="00855F2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Ed: </w:t>
      </w:r>
      <w:r w:rsidR="00E32B54" w:rsidRPr="00855F2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Option 9</w:t>
      </w:r>
    </w:p>
    <w:p w14:paraId="57AA3BB7" w14:textId="578AF856" w:rsidR="00850B4C" w:rsidRPr="00850B4C" w:rsidRDefault="00855F25" w:rsidP="00850B4C">
      <w:pPr>
        <w:spacing w:after="60"/>
        <w:rPr>
          <w:rFonts w:ascii="Times New Roman" w:hAnsi="Times New Roman" w:cs="Times New Roman"/>
          <w:b/>
          <w:bCs/>
          <w:sz w:val="22"/>
        </w:rPr>
      </w:pPr>
      <w:r w:rsidRPr="00855F25">
        <w:rPr>
          <w:rFonts w:ascii="Times New Roman" w:hAnsi="Times New Roman" w:cs="Times New Roman"/>
          <w:sz w:val="22"/>
        </w:rPr>
        <w:t>[</w:t>
      </w:r>
      <w:r w:rsidR="00850B4C" w:rsidRPr="00850B4C">
        <w:rPr>
          <w:rFonts w:ascii="Times New Roman" w:hAnsi="Times New Roman" w:cs="Times New Roman"/>
          <w:b/>
          <w:bCs/>
          <w:sz w:val="22"/>
        </w:rPr>
        <w:t>ADD</w:t>
      </w:r>
    </w:p>
    <w:p w14:paraId="07877255" w14:textId="0169FAFC" w:rsidR="00CA5C08" w:rsidRPr="00850B4C" w:rsidRDefault="00AD27A7" w:rsidP="00850B4C">
      <w:pPr>
        <w:spacing w:after="60"/>
        <w:rPr>
          <w:rFonts w:ascii="Times New Roman" w:hAnsi="Times New Roman" w:cs="Times New Roman"/>
          <w:sz w:val="22"/>
        </w:rPr>
      </w:pPr>
      <w:r w:rsidRPr="00850B4C">
        <w:rPr>
          <w:rFonts w:ascii="Times New Roman" w:hAnsi="Times New Roman" w:cs="Times New Roman"/>
          <w:b/>
          <w:bCs/>
          <w:sz w:val="22"/>
        </w:rPr>
        <w:t>5.A91B</w:t>
      </w:r>
      <w:r w:rsidRPr="00850B4C">
        <w:rPr>
          <w:rFonts w:ascii="Times New Roman" w:hAnsi="Times New Roman" w:cs="Times New Roman"/>
          <w:sz w:val="22"/>
        </w:rPr>
        <w:t xml:space="preserve"> </w:t>
      </w:r>
      <w:r w:rsidR="00855F25">
        <w:rPr>
          <w:rFonts w:ascii="Times New Roman" w:hAnsi="Times New Roman" w:cs="Times New Roman"/>
          <w:sz w:val="22"/>
        </w:rPr>
        <w:t xml:space="preserve"> </w:t>
      </w:r>
      <w:r w:rsidR="00095790">
        <w:rPr>
          <w:rFonts w:ascii="Times New Roman" w:hAnsi="Times New Roman" w:cs="Times New Roman"/>
          <w:sz w:val="22"/>
        </w:rPr>
        <w:t xml:space="preserve"> </w:t>
      </w:r>
      <w:r w:rsidRPr="00850B4C">
        <w:rPr>
          <w:rFonts w:ascii="Times New Roman" w:hAnsi="Times New Roman" w:cs="Times New Roman"/>
          <w:sz w:val="22"/>
        </w:rPr>
        <w:t xml:space="preserve">Administrations authorizing operation of the amateur and amateur satellite service in the frequency band 1 240 MHz to 1 300 MHz shall ensure that the amateur and amateur-satellite service does not cause harmful interference to RNSS (space-to-Earth) receivers through appropriate national licensing conditions. The authorizing administration, upon receipt of a report of harmful interference caused by a </w:t>
      </w:r>
      <w:r w:rsidRPr="00850B4C">
        <w:rPr>
          <w:rFonts w:ascii="Times New Roman" w:hAnsi="Times New Roman" w:cs="Times New Roman"/>
          <w:sz w:val="22"/>
        </w:rPr>
        <w:lastRenderedPageBreak/>
        <w:t xml:space="preserve">station of the amateur or amateur-satellite service, shall take the necessary steps to [immediately][rapidly] eliminate such interference. Administrations authorizing operation of stations of the amateur and amateur-satellite services in this band should [apply][consider] the technical and operational measures given in the most recent version of Recommendation ITU-R M.2164. The provision of this footnote shall in no way diminish the obligations of the amateur and amateur satellite service to operate as a secondary service in accordance with </w:t>
      </w:r>
      <w:r w:rsidRPr="00850B4C">
        <w:rPr>
          <w:rFonts w:ascii="Times New Roman" w:hAnsi="Times New Roman" w:cs="Times New Roman"/>
          <w:b/>
          <w:bCs/>
          <w:sz w:val="22"/>
        </w:rPr>
        <w:t>No. 5.29</w:t>
      </w:r>
      <w:r w:rsidRPr="00850B4C">
        <w:rPr>
          <w:rFonts w:ascii="Times New Roman" w:hAnsi="Times New Roman" w:cs="Times New Roman"/>
          <w:sz w:val="22"/>
        </w:rPr>
        <w:t>.]</w:t>
      </w:r>
    </w:p>
    <w:p w14:paraId="1430A948" w14:textId="77777777" w:rsidR="00850B4C" w:rsidRPr="00850B4C" w:rsidRDefault="00850B4C" w:rsidP="00850B4C">
      <w:pPr>
        <w:pStyle w:val="NormalWeb"/>
        <w:rPr>
          <w:i/>
          <w:iCs/>
        </w:rPr>
      </w:pPr>
      <w:r w:rsidRPr="00850B4C">
        <w:rPr>
          <w:i/>
          <w:iCs/>
          <w:highlight w:val="yellow"/>
        </w:rPr>
        <w:t>Ed: or</w:t>
      </w:r>
      <w:r w:rsidRPr="00850B4C">
        <w:rPr>
          <w:i/>
          <w:iCs/>
        </w:rPr>
        <w:t xml:space="preserve"> </w:t>
      </w:r>
    </w:p>
    <w:p w14:paraId="29DADD17" w14:textId="77777777" w:rsidR="00850B4C" w:rsidRPr="00850B4C" w:rsidRDefault="00850B4C" w:rsidP="00850B4C">
      <w:pPr>
        <w:pStyle w:val="NormalWeb"/>
        <w:rPr>
          <w:b/>
          <w:bCs/>
        </w:rPr>
      </w:pPr>
      <w:r w:rsidRPr="00850B4C">
        <w:rPr>
          <w:b/>
          <w:bCs/>
        </w:rPr>
        <w:t>[</w:t>
      </w:r>
      <w:r w:rsidRPr="00855F25">
        <w:rPr>
          <w:b/>
          <w:bCs/>
          <w:u w:val="single"/>
        </w:rPr>
        <w:t>NOC</w:t>
      </w:r>
      <w:r w:rsidRPr="00850B4C">
        <w:rPr>
          <w:b/>
          <w:bCs/>
        </w:rPr>
        <w:t>]</w:t>
      </w:r>
    </w:p>
    <w:bookmarkEnd w:id="0"/>
    <w:p w14:paraId="60E7BC44" w14:textId="686AC113" w:rsidR="008742F3" w:rsidRPr="00D0334F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380C62">
        <w:rPr>
          <w:rFonts w:ascii="Times New Roman" w:hAnsi="Times New Roman" w:cs="Times New Roman"/>
          <w:sz w:val="24"/>
          <w:szCs w:val="24"/>
        </w:rPr>
        <w:t>.</w:t>
      </w:r>
    </w:p>
    <w:p w14:paraId="4BABE54D" w14:textId="396CE78D" w:rsidR="00D0334F" w:rsidRDefault="00D0334F" w:rsidP="007841A9">
      <w:pPr>
        <w:pStyle w:val="ListParagraph"/>
        <w:numPr>
          <w:ilvl w:val="0"/>
          <w:numId w:val="11"/>
        </w:numPr>
        <w:ind w:leftChars="0" w:left="794" w:hanging="437"/>
        <w:rPr>
          <w:rFonts w:ascii="Times New Roman" w:hAnsi="Times New Roman" w:cs="Times New Roman"/>
          <w:sz w:val="24"/>
          <w:szCs w:val="24"/>
        </w:rPr>
      </w:pPr>
      <w:r w:rsidRPr="00D0334F">
        <w:rPr>
          <w:rFonts w:ascii="Times New Roman" w:hAnsi="Times New Roman" w:cs="Times New Roman"/>
          <w:sz w:val="24"/>
          <w:szCs w:val="24"/>
        </w:rPr>
        <w:t xml:space="preserve">Any changes proposed to the Radio Regulations </w:t>
      </w:r>
      <w:r>
        <w:rPr>
          <w:rFonts w:ascii="Times New Roman" w:hAnsi="Times New Roman" w:cs="Times New Roman"/>
          <w:sz w:val="24"/>
          <w:szCs w:val="24"/>
        </w:rPr>
        <w:t xml:space="preserve">under this </w:t>
      </w:r>
      <w:r w:rsidRPr="00D0334F">
        <w:rPr>
          <w:rFonts w:ascii="Times New Roman" w:hAnsi="Times New Roman" w:cs="Times New Roman"/>
          <w:sz w:val="24"/>
          <w:szCs w:val="24"/>
        </w:rPr>
        <w:t>agenda item.</w:t>
      </w:r>
    </w:p>
    <w:p w14:paraId="0FDC7A98" w14:textId="40D7CC4B" w:rsidR="00380C62" w:rsidRPr="00380C62" w:rsidRDefault="00380C62" w:rsidP="00380C62">
      <w:pPr>
        <w:pStyle w:val="ListParagraph"/>
        <w:numPr>
          <w:ilvl w:val="1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380C62">
        <w:rPr>
          <w:rFonts w:ascii="Times New Roman" w:hAnsi="Times New Roman" w:cs="Times New Roman"/>
          <w:sz w:val="24"/>
          <w:szCs w:val="24"/>
        </w:rPr>
        <w:t>CEPT are proposing incorporation by reference of Recommendation ITU-R M.2164-0.</w:t>
      </w:r>
    </w:p>
    <w:p w14:paraId="566E143A" w14:textId="3B478726" w:rsidR="00D0334F" w:rsidRPr="00D0334F" w:rsidRDefault="00D0334F" w:rsidP="00380C62">
      <w:pPr>
        <w:pStyle w:val="ListParagraph"/>
        <w:numPr>
          <w:ilvl w:val="0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proposal to not suppress Resolution</w:t>
      </w:r>
      <w:r w:rsidRPr="00D0334F">
        <w:rPr>
          <w:rFonts w:ascii="Times New Roman" w:hAnsi="Times New Roman" w:cs="Times New Roman"/>
          <w:b/>
          <w:bCs/>
          <w:sz w:val="24"/>
          <w:szCs w:val="24"/>
        </w:rPr>
        <w:t xml:space="preserve"> 774</w:t>
      </w:r>
      <w:r>
        <w:rPr>
          <w:rFonts w:ascii="Times New Roman" w:hAnsi="Times New Roman" w:cs="Times New Roman"/>
          <w:sz w:val="24"/>
          <w:szCs w:val="24"/>
        </w:rPr>
        <w:t xml:space="preserve"> (WRC-19)</w:t>
      </w:r>
    </w:p>
    <w:p w14:paraId="36E9D8C5" w14:textId="3E4DA026" w:rsidR="00EA3316" w:rsidRPr="00CA5C08" w:rsidRDefault="00380C62" w:rsidP="00EA3316">
      <w:pPr>
        <w:pStyle w:val="ListParagraph"/>
        <w:numPr>
          <w:ilvl w:val="0"/>
          <w:numId w:val="13"/>
        </w:numPr>
        <w:spacing w:after="0"/>
        <w:ind w:leftChars="0" w:left="1560" w:hanging="426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pPr>
      <w:r w:rsidRPr="00EA3316">
        <w:rPr>
          <w:rFonts w:ascii="Times New Roman" w:hAnsi="Times New Roman" w:cs="Times New Roman"/>
          <w:iCs/>
          <w:sz w:val="24"/>
          <w:szCs w:val="24"/>
        </w:rPr>
        <w:t>RCC have proposed</w:t>
      </w:r>
      <w:r w:rsidR="00EA3316" w:rsidRPr="00EA3316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begin"/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instrText>HYPERLINK "https://www.itu.int/dms_pub/itu-r/md/23/wrc23/c/R23-WRC23-C-0085!A24-A2!MSW-E.docx"</w:instrText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separate"/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DRAFT NEW RESOLUTION RCC/85A24A2/3, </w:t>
      </w:r>
    </w:p>
    <w:p w14:paraId="4FAC2DCB" w14:textId="304AD3B2" w:rsidR="004D7CC0" w:rsidRPr="00EA3316" w:rsidRDefault="00CA5C08" w:rsidP="00CA5C08">
      <w:pPr>
        <w:spacing w:after="0"/>
        <w:ind w:left="709" w:firstLine="797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pPr>
      <w:r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 </w:t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>RESOLUTION 774 (REV.WRC 23)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end"/>
      </w:r>
    </w:p>
    <w:p w14:paraId="2AC6ECE8" w14:textId="66A39489" w:rsidR="00380C62" w:rsidRDefault="00380C62" w:rsidP="00380C62">
      <w:pPr>
        <w:pStyle w:val="NormalWeb"/>
        <w:numPr>
          <w:ilvl w:val="0"/>
          <w:numId w:val="13"/>
        </w:numPr>
      </w:pPr>
      <w:r>
        <w:t xml:space="preserve">CHN has proposed a </w:t>
      </w:r>
      <w:hyperlink r:id="rId8" w:history="1">
        <w:r w:rsidRPr="00EA3316">
          <w:rPr>
            <w:rStyle w:val="Hyperlink"/>
          </w:rPr>
          <w:t>DRAFT NEW RESOLUTION [CHN/A91-B/AS MEASURES] (WRC-23)</w:t>
        </w:r>
      </w:hyperlink>
      <w:r w:rsidR="00EA3316">
        <w:t xml:space="preserve"> </w:t>
      </w:r>
    </w:p>
    <w:p w14:paraId="6ABB2117" w14:textId="06253C73" w:rsidR="00B5252C" w:rsidRDefault="00B5252C" w:rsidP="00B5252C">
      <w:pPr>
        <w:pStyle w:val="NormalWeb"/>
        <w:jc w:val="center"/>
      </w:pPr>
      <w:r>
        <w:t>___________</w:t>
      </w:r>
    </w:p>
    <w:sectPr w:rsidR="00B5252C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C51E" w14:textId="77777777" w:rsidR="00071FDD" w:rsidRDefault="00071FDD" w:rsidP="00D1517A">
      <w:pPr>
        <w:spacing w:after="0" w:line="240" w:lineRule="auto"/>
      </w:pPr>
      <w:r>
        <w:separator/>
      </w:r>
    </w:p>
  </w:endnote>
  <w:endnote w:type="continuationSeparator" w:id="0">
    <w:p w14:paraId="63B72E28" w14:textId="77777777" w:rsidR="00071FDD" w:rsidRDefault="00071FDD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BBD9" w14:textId="77777777" w:rsidR="00071FDD" w:rsidRDefault="00071FDD" w:rsidP="00D1517A">
      <w:pPr>
        <w:spacing w:after="0" w:line="240" w:lineRule="auto"/>
      </w:pPr>
      <w:r>
        <w:separator/>
      </w:r>
    </w:p>
  </w:footnote>
  <w:footnote w:type="continuationSeparator" w:id="0">
    <w:p w14:paraId="54DECB18" w14:textId="77777777" w:rsidR="00071FDD" w:rsidRDefault="00071FDD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207"/>
    <w:multiLevelType w:val="hybridMultilevel"/>
    <w:tmpl w:val="407A0014"/>
    <w:lvl w:ilvl="0" w:tplc="9870ADD8">
      <w:start w:val="1"/>
      <w:numFmt w:val="decimal"/>
      <w:lvlText w:val=".%1"/>
      <w:lvlJc w:val="lef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9093EFC"/>
    <w:multiLevelType w:val="hybridMultilevel"/>
    <w:tmpl w:val="07D4A3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A69DC"/>
    <w:multiLevelType w:val="hybridMultilevel"/>
    <w:tmpl w:val="912E232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1242BC0"/>
    <w:multiLevelType w:val="hybridMultilevel"/>
    <w:tmpl w:val="FF7CD4C4"/>
    <w:lvl w:ilvl="0" w:tplc="9870ADD8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44B1"/>
    <w:multiLevelType w:val="hybridMultilevel"/>
    <w:tmpl w:val="966883E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4F2E"/>
    <w:multiLevelType w:val="hybridMultilevel"/>
    <w:tmpl w:val="969C86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9C46EDE"/>
    <w:multiLevelType w:val="hybridMultilevel"/>
    <w:tmpl w:val="F1DC1E9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CF14DDC"/>
    <w:multiLevelType w:val="hybridMultilevel"/>
    <w:tmpl w:val="640236B8"/>
    <w:lvl w:ilvl="0" w:tplc="0C090013">
      <w:start w:val="1"/>
      <w:numFmt w:val="upp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62A51FB5"/>
    <w:multiLevelType w:val="hybridMultilevel"/>
    <w:tmpl w:val="A126D2C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0BC5"/>
    <w:multiLevelType w:val="hybridMultilevel"/>
    <w:tmpl w:val="76EEF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1153"/>
    <w:multiLevelType w:val="hybridMultilevel"/>
    <w:tmpl w:val="B738706E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 w15:restartNumberingAfterBreak="0">
    <w:nsid w:val="6F462A90"/>
    <w:multiLevelType w:val="hybridMultilevel"/>
    <w:tmpl w:val="14C8913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661F2"/>
    <w:multiLevelType w:val="hybridMultilevel"/>
    <w:tmpl w:val="AEDA877C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4" w15:restartNumberingAfterBreak="0">
    <w:nsid w:val="74B21265"/>
    <w:multiLevelType w:val="hybridMultilevel"/>
    <w:tmpl w:val="A364C79E"/>
    <w:lvl w:ilvl="0" w:tplc="FFFFFFFF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A2680DDE"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7B6E083A"/>
    <w:multiLevelType w:val="hybridMultilevel"/>
    <w:tmpl w:val="FD52EFAC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654719160">
    <w:abstractNumId w:val="6"/>
  </w:num>
  <w:num w:numId="2" w16cid:durableId="1000741585">
    <w:abstractNumId w:val="1"/>
  </w:num>
  <w:num w:numId="3" w16cid:durableId="609633083">
    <w:abstractNumId w:val="10"/>
  </w:num>
  <w:num w:numId="4" w16cid:durableId="1074745017">
    <w:abstractNumId w:val="11"/>
  </w:num>
  <w:num w:numId="5" w16cid:durableId="90973711">
    <w:abstractNumId w:val="4"/>
  </w:num>
  <w:num w:numId="6" w16cid:durableId="153760646">
    <w:abstractNumId w:val="9"/>
  </w:num>
  <w:num w:numId="7" w16cid:durableId="2144613012">
    <w:abstractNumId w:val="12"/>
  </w:num>
  <w:num w:numId="8" w16cid:durableId="828865672">
    <w:abstractNumId w:val="8"/>
  </w:num>
  <w:num w:numId="9" w16cid:durableId="1220703659">
    <w:abstractNumId w:val="15"/>
  </w:num>
  <w:num w:numId="10" w16cid:durableId="1323318570">
    <w:abstractNumId w:val="0"/>
  </w:num>
  <w:num w:numId="11" w16cid:durableId="369376125">
    <w:abstractNumId w:val="3"/>
  </w:num>
  <w:num w:numId="12" w16cid:durableId="1170875471">
    <w:abstractNumId w:val="5"/>
  </w:num>
  <w:num w:numId="13" w16cid:durableId="1863132687">
    <w:abstractNumId w:val="2"/>
  </w:num>
  <w:num w:numId="14" w16cid:durableId="886795760">
    <w:abstractNumId w:val="13"/>
  </w:num>
  <w:num w:numId="15" w16cid:durableId="1680961091">
    <w:abstractNumId w:val="14"/>
  </w:num>
  <w:num w:numId="16" w16cid:durableId="1203906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71FDD"/>
    <w:rsid w:val="00086F2C"/>
    <w:rsid w:val="00095790"/>
    <w:rsid w:val="000B5983"/>
    <w:rsid w:val="000E7D8C"/>
    <w:rsid w:val="001A1F17"/>
    <w:rsid w:val="001E0789"/>
    <w:rsid w:val="00283D24"/>
    <w:rsid w:val="003346ED"/>
    <w:rsid w:val="00380C62"/>
    <w:rsid w:val="00394D8D"/>
    <w:rsid w:val="004A3E94"/>
    <w:rsid w:val="004A574B"/>
    <w:rsid w:val="004D7CC0"/>
    <w:rsid w:val="00550E88"/>
    <w:rsid w:val="005755E6"/>
    <w:rsid w:val="00677357"/>
    <w:rsid w:val="00683E04"/>
    <w:rsid w:val="006D737E"/>
    <w:rsid w:val="007841A9"/>
    <w:rsid w:val="00850B4C"/>
    <w:rsid w:val="00855F25"/>
    <w:rsid w:val="008742F3"/>
    <w:rsid w:val="00984354"/>
    <w:rsid w:val="009B76CA"/>
    <w:rsid w:val="009E27EC"/>
    <w:rsid w:val="00AC461C"/>
    <w:rsid w:val="00AD27A7"/>
    <w:rsid w:val="00B5252C"/>
    <w:rsid w:val="00C750CB"/>
    <w:rsid w:val="00C82B13"/>
    <w:rsid w:val="00CA5C08"/>
    <w:rsid w:val="00CA7D38"/>
    <w:rsid w:val="00D0334F"/>
    <w:rsid w:val="00D059B6"/>
    <w:rsid w:val="00D1517A"/>
    <w:rsid w:val="00DD0ED1"/>
    <w:rsid w:val="00DF75EF"/>
    <w:rsid w:val="00E32B54"/>
    <w:rsid w:val="00E6700E"/>
    <w:rsid w:val="00EA1B34"/>
    <w:rsid w:val="00EA3316"/>
    <w:rsid w:val="00EC68D5"/>
    <w:rsid w:val="00EF7969"/>
    <w:rsid w:val="00FE5BB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DD0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E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0C6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pub/itu-r/md/23/wrc23/c/R23-WRC23-C-0111!A22-A2!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pokorny2@bigpo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Pokorny</cp:lastModifiedBy>
  <cp:revision>2</cp:revision>
  <dcterms:created xsi:type="dcterms:W3CDTF">2023-11-29T07:19:00Z</dcterms:created>
  <dcterms:modified xsi:type="dcterms:W3CDTF">2023-11-29T07:19:00Z</dcterms:modified>
</cp:coreProperties>
</file>