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27147" w14:textId="61837491" w:rsidR="00EF49A4" w:rsidRDefault="000C7F76" w:rsidP="00BB2698">
      <w:pPr>
        <w:jc w:val="center"/>
        <w:rPr>
          <w:b/>
          <w:sz w:val="28"/>
        </w:rPr>
      </w:pPr>
      <w:r>
        <w:rPr>
          <w:b/>
          <w:sz w:val="28"/>
        </w:rPr>
        <w:t xml:space="preserve">Proposed </w:t>
      </w:r>
      <w:r w:rsidR="00BB2698" w:rsidRPr="00BB2698">
        <w:rPr>
          <w:b/>
          <w:sz w:val="28"/>
        </w:rPr>
        <w:t xml:space="preserve">EIRP mask </w:t>
      </w:r>
      <w:r w:rsidR="005F78CE">
        <w:rPr>
          <w:b/>
          <w:sz w:val="28"/>
        </w:rPr>
        <w:t>of</w:t>
      </w:r>
      <w:r w:rsidR="00BB2698" w:rsidRPr="00BB2698">
        <w:rPr>
          <w:b/>
          <w:sz w:val="28"/>
        </w:rPr>
        <w:t xml:space="preserve"> C</w:t>
      </w:r>
      <w:r w:rsidR="00BB2698">
        <w:rPr>
          <w:b/>
          <w:sz w:val="28"/>
        </w:rPr>
        <w:t>-</w:t>
      </w:r>
      <w:r w:rsidR="00BB2698" w:rsidRPr="00BB2698">
        <w:rPr>
          <w:b/>
          <w:sz w:val="28"/>
        </w:rPr>
        <w:t>Band IMT base stations operating in 6 42</w:t>
      </w:r>
      <w:r>
        <w:rPr>
          <w:b/>
          <w:sz w:val="28"/>
        </w:rPr>
        <w:t>5</w:t>
      </w:r>
      <w:r w:rsidR="00BB2698" w:rsidRPr="00BB2698">
        <w:rPr>
          <w:b/>
          <w:sz w:val="28"/>
        </w:rPr>
        <w:t xml:space="preserve"> – 7 025 MHz band</w:t>
      </w:r>
      <w:r>
        <w:rPr>
          <w:b/>
          <w:sz w:val="28"/>
        </w:rPr>
        <w:t xml:space="preserve"> in Region-1 </w:t>
      </w:r>
    </w:p>
    <w:p w14:paraId="38907B33" w14:textId="0685894E" w:rsidR="00BB2698" w:rsidRPr="00200742" w:rsidRDefault="00BB2698" w:rsidP="00E20087">
      <w:pPr>
        <w:jc w:val="both"/>
      </w:pPr>
      <w:r w:rsidRPr="00200742">
        <w:rPr>
          <w:lang w:eastAsia="ja-JP"/>
        </w:rPr>
        <w:t>2.1</w:t>
      </w:r>
      <w:r w:rsidRPr="00200742">
        <w:rPr>
          <w:lang w:eastAsia="ja-JP"/>
        </w:rPr>
        <w:tab/>
      </w:r>
      <w:r w:rsidRPr="00200742">
        <w:t xml:space="preserve">the level of expected equivalent </w:t>
      </w:r>
      <w:proofErr w:type="spellStart"/>
      <w:r w:rsidRPr="00200742">
        <w:t>isotropically</w:t>
      </w:r>
      <w:proofErr w:type="spellEnd"/>
      <w:r w:rsidRPr="00200742">
        <w:t xml:space="preserve"> radiated power (</w:t>
      </w:r>
      <w:proofErr w:type="spellStart"/>
      <w:r w:rsidRPr="00200742">
        <w:t>e.i.r.p</w:t>
      </w:r>
      <w:proofErr w:type="spellEnd"/>
      <w:r w:rsidRPr="00200742">
        <w:t xml:space="preserve">.) emitted by an IMT base station </w:t>
      </w:r>
      <w:r w:rsidR="000C7F76">
        <w:t xml:space="preserve">in Region 1 </w:t>
      </w:r>
      <w:r w:rsidRPr="00200742">
        <w:t xml:space="preserve">as a function of vertical angle above the horizon in the frequency band </w:t>
      </w:r>
      <w:r>
        <w:t>6 425</w:t>
      </w:r>
      <w:r w:rsidRPr="00200742">
        <w:t>-7 0</w:t>
      </w:r>
      <w:r>
        <w:t>25</w:t>
      </w:r>
      <w:r w:rsidRPr="00200742">
        <w:t> MHz or part there</w:t>
      </w:r>
      <w:r w:rsidR="000C7F76">
        <w:t xml:space="preserve"> </w:t>
      </w:r>
      <w:bookmarkStart w:id="0" w:name="_GoBack"/>
      <w:bookmarkEnd w:id="0"/>
      <w:r w:rsidRPr="00200742">
        <w:t>of shall not exceed the following values: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BB2698" w:rsidRPr="00200742" w14:paraId="116BF6FF" w14:textId="77777777" w:rsidTr="00BB2698">
        <w:tc>
          <w:tcPr>
            <w:tcW w:w="4814" w:type="dxa"/>
            <w:vAlign w:val="center"/>
            <w:hideMark/>
          </w:tcPr>
          <w:p w14:paraId="19D3152B" w14:textId="77777777" w:rsidR="00BB2698" w:rsidRPr="00200742" w:rsidRDefault="00BB2698" w:rsidP="00FD61B8">
            <w:pPr>
              <w:pStyle w:val="Tablehead"/>
              <w:rPr>
                <w:lang w:eastAsia="zh-CN"/>
              </w:rPr>
            </w:pPr>
            <w:r w:rsidRPr="00200742">
              <w:rPr>
                <w:lang w:eastAsia="zh-CN"/>
              </w:rPr>
              <w:t>Vertical angle measurement window</w:t>
            </w:r>
            <w:r w:rsidRPr="00200742">
              <w:rPr>
                <w:lang w:eastAsia="zh-CN"/>
              </w:rPr>
              <w:br/>
            </w:r>
            <w:proofErr w:type="spellStart"/>
            <w:r w:rsidRPr="00200742">
              <w:rPr>
                <w:rFonts w:eastAsia="Calibri"/>
              </w:rPr>
              <w:t>θ</w:t>
            </w:r>
            <w:r w:rsidRPr="00200742">
              <w:rPr>
                <w:rFonts w:eastAsia="Calibri"/>
                <w:i/>
                <w:iCs/>
                <w:vertAlign w:val="subscript"/>
              </w:rPr>
              <w:t>L</w:t>
            </w:r>
            <w:proofErr w:type="spellEnd"/>
            <w:r w:rsidRPr="00200742">
              <w:rPr>
                <w:rFonts w:eastAsia="Calibri"/>
              </w:rPr>
              <w:t> ≤ θ &lt; </w:t>
            </w:r>
            <w:proofErr w:type="spellStart"/>
            <w:r w:rsidRPr="00200742">
              <w:rPr>
                <w:rFonts w:eastAsia="Calibri"/>
              </w:rPr>
              <w:t>θ</w:t>
            </w:r>
            <w:r w:rsidRPr="00200742">
              <w:rPr>
                <w:rFonts w:eastAsia="Calibri"/>
                <w:i/>
                <w:iCs/>
                <w:vertAlign w:val="subscript"/>
              </w:rPr>
              <w:t>H</w:t>
            </w:r>
            <w:proofErr w:type="spellEnd"/>
            <w:r w:rsidRPr="00200742">
              <w:rPr>
                <w:lang w:eastAsia="zh-CN"/>
              </w:rPr>
              <w:br/>
              <w:t>(vertical angle θ above horizon)</w:t>
            </w:r>
          </w:p>
        </w:tc>
        <w:tc>
          <w:tcPr>
            <w:tcW w:w="4815" w:type="dxa"/>
            <w:vAlign w:val="center"/>
            <w:hideMark/>
          </w:tcPr>
          <w:p w14:paraId="51DFCA97" w14:textId="77777777" w:rsidR="00BB2698" w:rsidRPr="00200742" w:rsidRDefault="00BB2698" w:rsidP="00FD61B8">
            <w:pPr>
              <w:pStyle w:val="Tablehead"/>
              <w:rPr>
                <w:lang w:eastAsia="zh-CN"/>
              </w:rPr>
            </w:pPr>
            <w:r w:rsidRPr="00200742">
              <w:rPr>
                <w:rFonts w:eastAsia="SimSun"/>
                <w:lang w:eastAsia="zh-CN"/>
              </w:rPr>
              <w:t xml:space="preserve">Expected </w:t>
            </w:r>
            <w:proofErr w:type="spellStart"/>
            <w:r w:rsidRPr="00200742">
              <w:rPr>
                <w:rFonts w:eastAsia="SimSun"/>
                <w:lang w:eastAsia="zh-CN"/>
              </w:rPr>
              <w:t>e.i.r.p</w:t>
            </w:r>
            <w:proofErr w:type="spellEnd"/>
            <w:r w:rsidRPr="00200742">
              <w:rPr>
                <w:rFonts w:eastAsia="SimSun"/>
                <w:lang w:eastAsia="zh-CN"/>
              </w:rPr>
              <w:t xml:space="preserve">. </w:t>
            </w:r>
            <w:r w:rsidRPr="00200742">
              <w:rPr>
                <w:rFonts w:eastAsia="SimSun"/>
                <w:lang w:eastAsia="zh-CN"/>
              </w:rPr>
              <w:br/>
              <w:t xml:space="preserve">(dBm/MHz) </w:t>
            </w:r>
            <w:r w:rsidRPr="00200742">
              <w:rPr>
                <w:rFonts w:eastAsia="SimSun"/>
                <w:lang w:eastAsia="zh-CN"/>
              </w:rPr>
              <w:br/>
              <w:t>(NOTE 1</w:t>
            </w:r>
            <w:r w:rsidR="00A72116">
              <w:rPr>
                <w:rFonts w:eastAsia="SimSun"/>
                <w:lang w:eastAsia="zh-CN"/>
              </w:rPr>
              <w:t>, 2, 3</w:t>
            </w:r>
            <w:r w:rsidRPr="00200742">
              <w:rPr>
                <w:rFonts w:eastAsia="SimSun"/>
                <w:lang w:eastAsia="zh-CN"/>
              </w:rPr>
              <w:t>)</w:t>
            </w:r>
          </w:p>
        </w:tc>
      </w:tr>
      <w:tr w:rsidR="00D22E19" w:rsidRPr="00200742" w14:paraId="360B9240" w14:textId="77777777" w:rsidTr="00C736C6">
        <w:tc>
          <w:tcPr>
            <w:tcW w:w="4814" w:type="dxa"/>
            <w:hideMark/>
          </w:tcPr>
          <w:p w14:paraId="75EF5CF1" w14:textId="77777777" w:rsidR="00D22E19" w:rsidRDefault="00D22E19" w:rsidP="00FD61B8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 xml:space="preserve"> ≤ θ &lt; 5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4815" w:type="dxa"/>
            <w:vAlign w:val="center"/>
            <w:hideMark/>
          </w:tcPr>
          <w:p w14:paraId="7ACD6E40" w14:textId="77777777" w:rsidR="00D22E19" w:rsidRPr="00D22E19" w:rsidRDefault="00D22E19" w:rsidP="00D22E19">
            <w:pPr>
              <w:pStyle w:val="Tabletext"/>
              <w:jc w:val="center"/>
              <w:rPr>
                <w:color w:val="000000"/>
                <w:lang w:val="en-US"/>
              </w:rPr>
            </w:pPr>
            <w:r w:rsidRPr="00D22E19">
              <w:rPr>
                <w:color w:val="000000"/>
                <w:lang w:val="en-US"/>
              </w:rPr>
              <w:t>24</w:t>
            </w:r>
          </w:p>
        </w:tc>
      </w:tr>
      <w:tr w:rsidR="00D22E19" w:rsidRPr="00200742" w14:paraId="32E015E2" w14:textId="77777777" w:rsidTr="00C736C6">
        <w:tc>
          <w:tcPr>
            <w:tcW w:w="4814" w:type="dxa"/>
            <w:hideMark/>
          </w:tcPr>
          <w:p w14:paraId="74F6649C" w14:textId="77777777" w:rsidR="00D22E19" w:rsidRDefault="00D22E19" w:rsidP="00FD61B8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 xml:space="preserve"> ≤ θ &lt; 10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4815" w:type="dxa"/>
            <w:vAlign w:val="center"/>
            <w:hideMark/>
          </w:tcPr>
          <w:p w14:paraId="2B7E99D4" w14:textId="77777777" w:rsidR="00D22E19" w:rsidRPr="00D22E19" w:rsidRDefault="00D22E19" w:rsidP="00D22E19">
            <w:pPr>
              <w:pStyle w:val="Tabletext"/>
              <w:jc w:val="center"/>
              <w:rPr>
                <w:color w:val="000000"/>
                <w:lang w:val="en-US"/>
              </w:rPr>
            </w:pPr>
            <w:r w:rsidRPr="00D22E19">
              <w:rPr>
                <w:color w:val="000000"/>
                <w:lang w:val="en-US"/>
              </w:rPr>
              <w:t>15</w:t>
            </w:r>
          </w:p>
        </w:tc>
      </w:tr>
      <w:tr w:rsidR="00D22E19" w:rsidRPr="00200742" w14:paraId="575505C5" w14:textId="77777777" w:rsidTr="00C736C6">
        <w:tc>
          <w:tcPr>
            <w:tcW w:w="4814" w:type="dxa"/>
            <w:hideMark/>
          </w:tcPr>
          <w:p w14:paraId="59B45DF6" w14:textId="77777777" w:rsidR="00D22E19" w:rsidRDefault="00D22E19" w:rsidP="00FD61B8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15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4815" w:type="dxa"/>
            <w:vAlign w:val="center"/>
            <w:hideMark/>
          </w:tcPr>
          <w:p w14:paraId="77857E8E" w14:textId="77777777" w:rsidR="00D22E19" w:rsidRPr="00D22E19" w:rsidRDefault="00D22E19" w:rsidP="00D22E19">
            <w:pPr>
              <w:pStyle w:val="Tabletext"/>
              <w:jc w:val="center"/>
              <w:rPr>
                <w:color w:val="000000"/>
                <w:lang w:val="en-US"/>
              </w:rPr>
            </w:pPr>
            <w:r w:rsidRPr="00D22E19">
              <w:rPr>
                <w:color w:val="000000"/>
                <w:lang w:val="en-US"/>
              </w:rPr>
              <w:t>11</w:t>
            </w:r>
          </w:p>
        </w:tc>
      </w:tr>
      <w:tr w:rsidR="00D22E19" w:rsidRPr="00200742" w14:paraId="7234CAFF" w14:textId="77777777" w:rsidTr="00C736C6">
        <w:tc>
          <w:tcPr>
            <w:tcW w:w="4814" w:type="dxa"/>
            <w:hideMark/>
          </w:tcPr>
          <w:p w14:paraId="73CB3DE4" w14:textId="77777777" w:rsidR="00D22E19" w:rsidRDefault="00D22E19" w:rsidP="00FD61B8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20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4815" w:type="dxa"/>
            <w:vAlign w:val="center"/>
            <w:hideMark/>
          </w:tcPr>
          <w:p w14:paraId="5712402C" w14:textId="77777777" w:rsidR="00D22E19" w:rsidRPr="00D22E19" w:rsidRDefault="00D22E19" w:rsidP="00D22E19">
            <w:pPr>
              <w:pStyle w:val="Tabletext"/>
              <w:jc w:val="center"/>
              <w:rPr>
                <w:color w:val="000000"/>
                <w:lang w:val="en-US"/>
              </w:rPr>
            </w:pPr>
            <w:r w:rsidRPr="00D22E19">
              <w:rPr>
                <w:color w:val="000000"/>
                <w:lang w:val="en-US"/>
              </w:rPr>
              <w:t>10</w:t>
            </w:r>
          </w:p>
        </w:tc>
      </w:tr>
      <w:tr w:rsidR="00D22E19" w:rsidRPr="00200742" w14:paraId="053990AC" w14:textId="77777777" w:rsidTr="00C736C6">
        <w:tc>
          <w:tcPr>
            <w:tcW w:w="4814" w:type="dxa"/>
            <w:hideMark/>
          </w:tcPr>
          <w:p w14:paraId="6E5C91DE" w14:textId="77777777" w:rsidR="00D22E19" w:rsidRDefault="00D22E19" w:rsidP="00FD61B8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30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4815" w:type="dxa"/>
            <w:vAlign w:val="center"/>
            <w:hideMark/>
          </w:tcPr>
          <w:p w14:paraId="7054EDF4" w14:textId="77777777" w:rsidR="00D22E19" w:rsidRPr="00D22E19" w:rsidRDefault="00D22E19" w:rsidP="00D22E19">
            <w:pPr>
              <w:pStyle w:val="Tabletext"/>
              <w:jc w:val="center"/>
              <w:rPr>
                <w:color w:val="000000"/>
                <w:lang w:val="en-US"/>
              </w:rPr>
            </w:pPr>
            <w:r w:rsidRPr="00D22E19">
              <w:rPr>
                <w:color w:val="000000"/>
                <w:lang w:val="en-US"/>
              </w:rPr>
              <w:t>7</w:t>
            </w:r>
          </w:p>
        </w:tc>
      </w:tr>
      <w:tr w:rsidR="00D22E19" w:rsidRPr="00200742" w14:paraId="34237295" w14:textId="77777777" w:rsidTr="00C736C6">
        <w:tc>
          <w:tcPr>
            <w:tcW w:w="4814" w:type="dxa"/>
            <w:hideMark/>
          </w:tcPr>
          <w:p w14:paraId="0C6FC0AC" w14:textId="77777777" w:rsidR="00D22E19" w:rsidRDefault="00D22E19" w:rsidP="00FD61B8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60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4815" w:type="dxa"/>
            <w:vAlign w:val="center"/>
            <w:hideMark/>
          </w:tcPr>
          <w:p w14:paraId="363F4414" w14:textId="77777777" w:rsidR="00D22E19" w:rsidRPr="00D22E19" w:rsidRDefault="00D22E19" w:rsidP="00D22E19">
            <w:pPr>
              <w:pStyle w:val="Tabletext"/>
              <w:jc w:val="center"/>
              <w:rPr>
                <w:color w:val="000000"/>
                <w:lang w:val="en-US"/>
              </w:rPr>
            </w:pPr>
            <w:r w:rsidRPr="00D22E19">
              <w:rPr>
                <w:color w:val="000000"/>
                <w:lang w:val="en-US"/>
              </w:rPr>
              <w:t>2</w:t>
            </w:r>
          </w:p>
        </w:tc>
      </w:tr>
      <w:tr w:rsidR="00D22E19" w:rsidRPr="00200742" w14:paraId="22D62D5A" w14:textId="77777777" w:rsidTr="00C736C6">
        <w:tc>
          <w:tcPr>
            <w:tcW w:w="4814" w:type="dxa"/>
            <w:tcBorders>
              <w:bottom w:val="single" w:sz="4" w:space="0" w:color="auto"/>
            </w:tcBorders>
            <w:hideMark/>
          </w:tcPr>
          <w:p w14:paraId="4EEF8443" w14:textId="77777777" w:rsidR="00D22E19" w:rsidRDefault="00D22E19" w:rsidP="00FD61B8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≤ 90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center"/>
            <w:hideMark/>
          </w:tcPr>
          <w:p w14:paraId="55B1D8C7" w14:textId="77777777" w:rsidR="00D22E19" w:rsidRPr="00D22E19" w:rsidRDefault="00D22E19" w:rsidP="00D22E19">
            <w:pPr>
              <w:pStyle w:val="Tabletext"/>
              <w:jc w:val="center"/>
              <w:rPr>
                <w:color w:val="000000"/>
                <w:lang w:val="en-US"/>
              </w:rPr>
            </w:pPr>
            <w:r w:rsidRPr="00D22E19">
              <w:rPr>
                <w:color w:val="000000"/>
                <w:lang w:val="en-US"/>
              </w:rPr>
              <w:t>-4</w:t>
            </w:r>
          </w:p>
        </w:tc>
      </w:tr>
      <w:tr w:rsidR="004F7310" w:rsidRPr="00200742" w14:paraId="5E2FB7BC" w14:textId="77777777" w:rsidTr="00BB2698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68E1F" w14:textId="77777777" w:rsidR="000E64F3" w:rsidRDefault="000E64F3" w:rsidP="007B7DD1">
            <w:pPr>
              <w:spacing w:after="0"/>
              <w:jc w:val="both"/>
            </w:pPr>
            <w:r>
              <w:t xml:space="preserve">NOTE 1: The expected </w:t>
            </w:r>
            <w:proofErr w:type="spellStart"/>
            <w:r>
              <w:t>e.i.r.p</w:t>
            </w:r>
            <w:proofErr w:type="spellEnd"/>
            <w:r>
              <w:t xml:space="preserve">. is defined as the mathematical expectation (i.e. an averaging) of the </w:t>
            </w:r>
            <w:proofErr w:type="spellStart"/>
            <w:r>
              <w:t>e.i.r.p</w:t>
            </w:r>
            <w:proofErr w:type="spellEnd"/>
            <w:r>
              <w:t xml:space="preserve">: </w:t>
            </w:r>
          </w:p>
          <w:p w14:paraId="63D6E61E" w14:textId="77777777" w:rsidR="000E64F3" w:rsidRDefault="000E64F3" w:rsidP="007B7DD1">
            <w:pPr>
              <w:spacing w:after="0"/>
              <w:ind w:left="180"/>
              <w:jc w:val="both"/>
            </w:pPr>
            <w:r>
              <w:t xml:space="preserve">- over horizontal angles between –180° to +180°, and the IMT base station beamforming in a specific direction within its steering range, </w:t>
            </w:r>
          </w:p>
          <w:p w14:paraId="46470934" w14:textId="77777777" w:rsidR="000E64F3" w:rsidRDefault="000E64F3" w:rsidP="007B7DD1">
            <w:pPr>
              <w:spacing w:after="0"/>
              <w:ind w:left="180"/>
              <w:jc w:val="both"/>
            </w:pPr>
            <w:r>
              <w:t xml:space="preserve">- over different beamforming directions within the IMT base station steering range, and </w:t>
            </w:r>
          </w:p>
          <w:p w14:paraId="2E38F6D8" w14:textId="77777777" w:rsidR="000E64F3" w:rsidRDefault="000E64F3" w:rsidP="007B7DD1">
            <w:pPr>
              <w:spacing w:after="0"/>
              <w:ind w:left="180"/>
              <w:jc w:val="both"/>
            </w:pPr>
            <w:r>
              <w:t xml:space="preserve">- over the specified vertical angle measurement window </w:t>
            </w:r>
            <w:proofErr w:type="spellStart"/>
            <w:r>
              <w:t>θL</w:t>
            </w:r>
            <w:proofErr w:type="spellEnd"/>
            <w:r>
              <w:t xml:space="preserve"> ≤ θ &lt; </w:t>
            </w:r>
            <w:proofErr w:type="spellStart"/>
            <w:r>
              <w:t>θH</w:t>
            </w:r>
            <w:proofErr w:type="spellEnd"/>
            <w:r>
              <w:t xml:space="preserve">. </w:t>
            </w:r>
          </w:p>
          <w:p w14:paraId="5A6285F9" w14:textId="77777777" w:rsidR="000E64F3" w:rsidRDefault="000E64F3" w:rsidP="007B7DD1">
            <w:pPr>
              <w:spacing w:after="0"/>
              <w:jc w:val="both"/>
            </w:pPr>
            <w:r>
              <w:t xml:space="preserve">NOTE 2: An IMT base station must comply with the specified limits on expected </w:t>
            </w:r>
            <w:proofErr w:type="spellStart"/>
            <w:r>
              <w:t>e.i.r.p</w:t>
            </w:r>
            <w:proofErr w:type="spellEnd"/>
            <w:r>
              <w:t xml:space="preserve">. for all mechanical tilts with which it can be deployed. </w:t>
            </w:r>
          </w:p>
          <w:p w14:paraId="10BA8291" w14:textId="77777777" w:rsidR="004F7310" w:rsidRPr="00200742" w:rsidRDefault="000E64F3" w:rsidP="007B7DD1">
            <w:pPr>
              <w:spacing w:after="0"/>
              <w:jc w:val="both"/>
            </w:pPr>
            <w:r>
              <w:t xml:space="preserve">NOTE 3: For calculation of expected </w:t>
            </w:r>
            <w:proofErr w:type="spellStart"/>
            <w:r>
              <w:t>e.i.r.p</w:t>
            </w:r>
            <w:proofErr w:type="spellEnd"/>
            <w:r>
              <w:t>., the beamforming directions used in the averaging process have a uniform angular distribution within the steering range of the IMT base station</w:t>
            </w:r>
          </w:p>
        </w:tc>
      </w:tr>
    </w:tbl>
    <w:p w14:paraId="67A896F0" w14:textId="77777777" w:rsidR="00BB2698" w:rsidRPr="00BB2698" w:rsidRDefault="00BB2698" w:rsidP="00BB2698">
      <w:pPr>
        <w:jc w:val="center"/>
        <w:rPr>
          <w:b/>
          <w:sz w:val="28"/>
        </w:rPr>
      </w:pPr>
    </w:p>
    <w:sectPr w:rsidR="00BB2698" w:rsidRPr="00BB2698" w:rsidSect="00EF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698"/>
    <w:rsid w:val="000C7F76"/>
    <w:rsid w:val="000E64F3"/>
    <w:rsid w:val="004F7310"/>
    <w:rsid w:val="00540648"/>
    <w:rsid w:val="005F78CE"/>
    <w:rsid w:val="007B7DD1"/>
    <w:rsid w:val="00A72116"/>
    <w:rsid w:val="00B34EF8"/>
    <w:rsid w:val="00BB2698"/>
    <w:rsid w:val="00D02D05"/>
    <w:rsid w:val="00D22E19"/>
    <w:rsid w:val="00E20087"/>
    <w:rsid w:val="00E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268B"/>
  <w15:docId w15:val="{FF762F41-08E8-584F-BDF4-AFADDB0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_head"/>
    <w:basedOn w:val="Normal"/>
    <w:link w:val="TableheadChar"/>
    <w:qFormat/>
    <w:rsid w:val="00BB269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customStyle="1" w:styleId="Tablelegend">
    <w:name w:val="Table_legend"/>
    <w:basedOn w:val="Tabletext"/>
    <w:rsid w:val="00BB2698"/>
    <w:rPr>
      <w:sz w:val="18"/>
    </w:rPr>
  </w:style>
  <w:style w:type="paragraph" w:customStyle="1" w:styleId="Tabletext">
    <w:name w:val="Table_text"/>
    <w:basedOn w:val="Normal"/>
    <w:link w:val="TabletextChar"/>
    <w:qFormat/>
    <w:rsid w:val="00BB269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qFormat/>
    <w:locked/>
    <w:rsid w:val="00BB269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bleheadChar">
    <w:name w:val="Table_head Char"/>
    <w:basedOn w:val="DefaultParagraphFont"/>
    <w:link w:val="Tablehead"/>
    <w:qFormat/>
    <w:locked/>
    <w:rsid w:val="00BB2698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E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nisarg</dc:creator>
  <cp:lastModifiedBy>Sreekumar</cp:lastModifiedBy>
  <cp:revision>11</cp:revision>
  <dcterms:created xsi:type="dcterms:W3CDTF">2023-11-30T05:44:00Z</dcterms:created>
  <dcterms:modified xsi:type="dcterms:W3CDTF">2023-11-30T15:07:00Z</dcterms:modified>
</cp:coreProperties>
</file>